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278B8" w14:textId="77777777" w:rsidR="005C5733" w:rsidRPr="00B82F23" w:rsidRDefault="005C5733" w:rsidP="005C5733">
      <w:pPr>
        <w:spacing w:line="276" w:lineRule="auto"/>
        <w:jc w:val="center"/>
        <w:rPr>
          <w:rFonts w:ascii="Candara" w:hAnsi="Candara" w:cs="Arial"/>
          <w:b/>
          <w:noProof/>
          <w:sz w:val="22"/>
          <w:szCs w:val="22"/>
        </w:rPr>
      </w:pPr>
      <w:r w:rsidRPr="00B82F23">
        <w:rPr>
          <w:rFonts w:ascii="Candara" w:hAnsi="Candara" w:cs="Arial"/>
          <w:b/>
          <w:noProof/>
          <w:sz w:val="22"/>
          <w:szCs w:val="22"/>
        </w:rPr>
        <w:t>TÉRMINOS DE REFERENCIA</w:t>
      </w:r>
    </w:p>
    <w:p w14:paraId="2D1E043C" w14:textId="77777777" w:rsidR="005C5733" w:rsidRPr="00B82F23" w:rsidRDefault="005C5733" w:rsidP="005C5733">
      <w:pPr>
        <w:spacing w:line="276" w:lineRule="auto"/>
        <w:jc w:val="center"/>
        <w:rPr>
          <w:rFonts w:ascii="Candara" w:hAnsi="Candara" w:cs="Arial"/>
          <w:b/>
          <w:noProof/>
          <w:sz w:val="22"/>
          <w:szCs w:val="22"/>
        </w:rPr>
      </w:pPr>
    </w:p>
    <w:p w14:paraId="73954005" w14:textId="6A4D1558" w:rsidR="00DF764F" w:rsidRPr="00C83B23" w:rsidRDefault="00DD06D9" w:rsidP="00DD06D9">
      <w:pPr>
        <w:spacing w:line="276" w:lineRule="auto"/>
        <w:ind w:firstLine="284"/>
        <w:rPr>
          <w:rFonts w:ascii="Candara" w:hAnsi="Candara" w:cs="Arial"/>
          <w:b/>
          <w:noProof/>
          <w:sz w:val="22"/>
          <w:szCs w:val="22"/>
        </w:rPr>
      </w:pPr>
      <w:r w:rsidRPr="00B82F23">
        <w:rPr>
          <w:rFonts w:ascii="Candara" w:hAnsi="Candara" w:cs="Arial"/>
          <w:b/>
          <w:bCs/>
          <w:sz w:val="22"/>
          <w:szCs w:val="22"/>
          <w:lang w:val="es-CR"/>
        </w:rPr>
        <w:t>CARGO</w:t>
      </w:r>
      <w:r w:rsidR="00C83B23" w:rsidRPr="00C83B23">
        <w:rPr>
          <w:rFonts w:ascii="Candara" w:hAnsi="Candara" w:cs="Arial"/>
          <w:b/>
          <w:bCs/>
          <w:sz w:val="22"/>
          <w:szCs w:val="22"/>
          <w:lang w:val="es-CR"/>
        </w:rPr>
        <w:t xml:space="preserve">: </w:t>
      </w:r>
      <w:r w:rsidR="00EE140E">
        <w:rPr>
          <w:rFonts w:ascii="Candara" w:hAnsi="Candara" w:cs="Arial"/>
          <w:b/>
          <w:bCs/>
          <w:sz w:val="22"/>
          <w:szCs w:val="22"/>
          <w:lang w:val="es-CR"/>
        </w:rPr>
        <w:t xml:space="preserve">ESPECIALISTA EN INNOVACIÓN </w:t>
      </w:r>
    </w:p>
    <w:p w14:paraId="3FC5F1EF" w14:textId="77777777" w:rsidR="005C5733" w:rsidRPr="00B82F23" w:rsidRDefault="005C5733" w:rsidP="00FF2DF7">
      <w:pPr>
        <w:rPr>
          <w:rFonts w:ascii="Candara" w:hAnsi="Candara" w:cs="Arial"/>
          <w:bCs/>
          <w:sz w:val="22"/>
          <w:szCs w:val="22"/>
          <w:lang w:val="es-CR"/>
        </w:rPr>
      </w:pPr>
    </w:p>
    <w:p w14:paraId="27DF29E1" w14:textId="77777777" w:rsidR="00DF764F" w:rsidRPr="00B82F23" w:rsidRDefault="00DF764F" w:rsidP="005C5733">
      <w:pPr>
        <w:pStyle w:val="Prrafodelista"/>
        <w:widowControl w:val="0"/>
        <w:numPr>
          <w:ilvl w:val="0"/>
          <w:numId w:val="14"/>
        </w:numPr>
        <w:ind w:left="284" w:hanging="284"/>
        <w:contextualSpacing w:val="0"/>
        <w:rPr>
          <w:rFonts w:ascii="Candara" w:hAnsi="Candara" w:cs="Arial"/>
          <w:b/>
          <w:bCs/>
          <w:sz w:val="22"/>
          <w:szCs w:val="22"/>
          <w:lang w:val="es-CR"/>
        </w:rPr>
      </w:pPr>
      <w:r w:rsidRPr="00B82F23">
        <w:rPr>
          <w:rFonts w:ascii="Candara" w:hAnsi="Candara" w:cs="Arial"/>
          <w:b/>
          <w:sz w:val="22"/>
          <w:szCs w:val="22"/>
          <w:lang w:val="es-ES_tradnl"/>
        </w:rPr>
        <w:t>INTRODUCCIÓN</w:t>
      </w:r>
    </w:p>
    <w:p w14:paraId="37565E3A" w14:textId="77777777" w:rsidR="00DF764F" w:rsidRPr="00B82F23" w:rsidRDefault="00DF764F" w:rsidP="005C5733">
      <w:pPr>
        <w:pStyle w:val="Textoindependiente"/>
        <w:ind w:left="284"/>
        <w:rPr>
          <w:rFonts w:ascii="Candara" w:eastAsiaTheme="minorHAnsi" w:hAnsi="Candara" w:cstheme="minorBidi"/>
          <w:sz w:val="22"/>
          <w:szCs w:val="22"/>
          <w:lang w:eastAsia="en-US"/>
        </w:rPr>
      </w:pPr>
      <w:r w:rsidRPr="00B82F23">
        <w:rPr>
          <w:rFonts w:ascii="Candara" w:eastAsiaTheme="minorHAnsi" w:hAnsi="Candara" w:cstheme="minorBidi"/>
          <w:sz w:val="22"/>
          <w:szCs w:val="22"/>
          <w:lang w:eastAsia="en-US"/>
        </w:rPr>
        <w:t>El Centro Ecuménico de Promoción y Acción Social Norte - CEDEPAS NORTE; es una organización de desarrollo, ecuménica y democrática; que practica la equidad, tolerancia, transparencia y solidaridad; fortalece las capacidades de varones y mujeres: líderes de sociedad civil, pequeños y medianos productores emprendedores, funcionarios y autoridades de gobiernos regionales y locales.</w:t>
      </w:r>
    </w:p>
    <w:p w14:paraId="0769A779" w14:textId="77777777" w:rsidR="005C5733" w:rsidRPr="00B82F23" w:rsidRDefault="005C5733" w:rsidP="005C5733">
      <w:pPr>
        <w:pStyle w:val="Textoindependiente"/>
        <w:ind w:left="284"/>
        <w:rPr>
          <w:rFonts w:ascii="Candara" w:eastAsiaTheme="minorHAnsi" w:hAnsi="Candara" w:cstheme="minorBidi"/>
          <w:sz w:val="22"/>
          <w:szCs w:val="22"/>
          <w:lang w:eastAsia="en-US"/>
        </w:rPr>
      </w:pPr>
    </w:p>
    <w:p w14:paraId="7B4A7C9C" w14:textId="77777777" w:rsidR="00DF764F" w:rsidRPr="00B82F23" w:rsidRDefault="00DF764F" w:rsidP="005C5733">
      <w:pPr>
        <w:ind w:left="284"/>
        <w:jc w:val="both"/>
        <w:rPr>
          <w:rFonts w:ascii="Candara" w:hAnsi="Candara"/>
          <w:sz w:val="22"/>
          <w:szCs w:val="22"/>
        </w:rPr>
      </w:pPr>
      <w:r w:rsidRPr="00B82F23">
        <w:rPr>
          <w:rFonts w:ascii="Candara" w:hAnsi="Candara"/>
          <w:sz w:val="22"/>
          <w:szCs w:val="22"/>
        </w:rPr>
        <w:t>El CEDEPAS Norte  tiene más de 35 años de trabajo por el desarrollo rural en</w:t>
      </w:r>
      <w:r w:rsidR="005C5733" w:rsidRPr="00B82F23">
        <w:rPr>
          <w:rFonts w:ascii="Candara" w:hAnsi="Candara"/>
          <w:sz w:val="22"/>
          <w:szCs w:val="22"/>
        </w:rPr>
        <w:t xml:space="preserve"> diferentes regiones del país</w:t>
      </w:r>
      <w:r w:rsidRPr="00B82F23">
        <w:rPr>
          <w:rFonts w:ascii="Candara" w:hAnsi="Candara"/>
          <w:sz w:val="22"/>
          <w:szCs w:val="22"/>
        </w:rPr>
        <w:t xml:space="preserve">, durante este tiempo, nuestra organización ha experimentado un proceso de desarrollo institucional basado en un mejor conocimiento de las zonas donde interviene, un mayor número de familias en situación de pobreza involucradas en los proyectos y programas, un creciente interés de los gobiernos locales y regionales para establecer una relación de cooperación, buenas relaciones con organismos de cooperación nacional e internacional y una imagen institucional cada vez más solvente en su ámbito de acción. </w:t>
      </w:r>
    </w:p>
    <w:p w14:paraId="739B5A97" w14:textId="77777777" w:rsidR="005C5733" w:rsidRPr="00B82F23" w:rsidRDefault="005C5733" w:rsidP="005C5733">
      <w:pPr>
        <w:ind w:left="284"/>
        <w:jc w:val="both"/>
        <w:rPr>
          <w:rFonts w:ascii="Candara" w:hAnsi="Candara"/>
          <w:sz w:val="22"/>
          <w:szCs w:val="22"/>
        </w:rPr>
      </w:pPr>
    </w:p>
    <w:p w14:paraId="29EF3EAE" w14:textId="77777777" w:rsidR="009A1966" w:rsidRPr="00B82F23" w:rsidRDefault="00DF764F" w:rsidP="009A1966">
      <w:pPr>
        <w:pStyle w:val="Textoindependiente"/>
        <w:tabs>
          <w:tab w:val="left" w:pos="8498"/>
        </w:tabs>
        <w:ind w:left="284"/>
        <w:rPr>
          <w:rFonts w:ascii="Candara" w:hAnsi="Candara" w:cs="Arial"/>
          <w:color w:val="000000" w:themeColor="text1"/>
          <w:sz w:val="22"/>
          <w:szCs w:val="22"/>
          <w:lang w:val="es-CL"/>
        </w:rPr>
      </w:pPr>
      <w:r w:rsidRPr="00B82F23">
        <w:rPr>
          <w:rFonts w:ascii="Candara" w:hAnsi="Candara" w:cs="Arial"/>
          <w:color w:val="000000" w:themeColor="text1"/>
          <w:sz w:val="22"/>
          <w:szCs w:val="22"/>
          <w:lang w:val="es-CL"/>
        </w:rPr>
        <w:t xml:space="preserve">CEDEPAS Norte ha sido calificado como CITE </w:t>
      </w:r>
      <w:r w:rsidR="005C5733" w:rsidRPr="00B82F23">
        <w:rPr>
          <w:rFonts w:ascii="Candara" w:hAnsi="Candara" w:cs="Arial"/>
          <w:color w:val="000000" w:themeColor="text1"/>
          <w:sz w:val="22"/>
          <w:szCs w:val="22"/>
          <w:lang w:val="es-CL"/>
        </w:rPr>
        <w:t>A</w:t>
      </w:r>
      <w:r w:rsidRPr="00B82F23">
        <w:rPr>
          <w:rFonts w:ascii="Candara" w:hAnsi="Candara" w:cs="Arial"/>
          <w:color w:val="000000" w:themeColor="text1"/>
          <w:sz w:val="22"/>
          <w:szCs w:val="22"/>
          <w:lang w:val="es-CL"/>
        </w:rPr>
        <w:t xml:space="preserve">gropecuario mediante Resolución Ejecutiva </w:t>
      </w:r>
      <w:proofErr w:type="spellStart"/>
      <w:r w:rsidRPr="00B82F23">
        <w:rPr>
          <w:rFonts w:ascii="Candara" w:hAnsi="Candara" w:cs="Arial"/>
          <w:color w:val="000000" w:themeColor="text1"/>
          <w:sz w:val="22"/>
          <w:szCs w:val="22"/>
          <w:lang w:val="es-CL"/>
        </w:rPr>
        <w:t>Nº</w:t>
      </w:r>
      <w:proofErr w:type="spellEnd"/>
      <w:r w:rsidRPr="00B82F23">
        <w:rPr>
          <w:rFonts w:ascii="Candara" w:hAnsi="Candara" w:cs="Arial"/>
          <w:color w:val="000000" w:themeColor="text1"/>
          <w:sz w:val="22"/>
          <w:szCs w:val="22"/>
          <w:lang w:val="es-CL"/>
        </w:rPr>
        <w:t xml:space="preserve"> 113-2015-ITP/DE del 13 de noviembre del 2015, cuyo objetivo es</w:t>
      </w:r>
      <w:r w:rsidRPr="00B82F23">
        <w:rPr>
          <w:rFonts w:ascii="Candara" w:hAnsi="Candara" w:cs="Arial"/>
          <w:color w:val="000000" w:themeColor="text1"/>
          <w:spacing w:val="-4"/>
          <w:sz w:val="22"/>
          <w:szCs w:val="22"/>
          <w:lang w:val="es-CL"/>
        </w:rPr>
        <w:t xml:space="preserve"> </w:t>
      </w:r>
      <w:r w:rsidRPr="00B82F23">
        <w:rPr>
          <w:rFonts w:ascii="Candara" w:hAnsi="Candara" w:cs="Arial"/>
          <w:color w:val="000000" w:themeColor="text1"/>
          <w:sz w:val="22"/>
          <w:szCs w:val="22"/>
          <w:lang w:val="es-CL"/>
        </w:rPr>
        <w:t>fortalecer</w:t>
      </w:r>
      <w:r w:rsidRPr="00B82F23">
        <w:rPr>
          <w:rFonts w:ascii="Candara" w:hAnsi="Candara" w:cs="Arial"/>
          <w:color w:val="000000" w:themeColor="text1"/>
          <w:spacing w:val="-8"/>
          <w:sz w:val="22"/>
          <w:szCs w:val="22"/>
          <w:lang w:val="es-CL"/>
        </w:rPr>
        <w:t xml:space="preserve"> </w:t>
      </w:r>
      <w:r w:rsidRPr="00B82F23">
        <w:rPr>
          <w:rFonts w:ascii="Candara" w:hAnsi="Candara" w:cs="Arial"/>
          <w:color w:val="000000" w:themeColor="text1"/>
          <w:sz w:val="22"/>
          <w:szCs w:val="22"/>
          <w:lang w:val="es-CL"/>
        </w:rPr>
        <w:t>capacidades</w:t>
      </w:r>
      <w:r w:rsidRPr="00B82F23">
        <w:rPr>
          <w:rFonts w:ascii="Candara" w:hAnsi="Candara" w:cs="Arial"/>
          <w:color w:val="000000" w:themeColor="text1"/>
          <w:spacing w:val="-6"/>
          <w:sz w:val="22"/>
          <w:szCs w:val="22"/>
          <w:lang w:val="es-CL"/>
        </w:rPr>
        <w:t xml:space="preserve"> </w:t>
      </w:r>
      <w:r w:rsidRPr="00B82F23">
        <w:rPr>
          <w:rFonts w:ascii="Candara" w:hAnsi="Candara" w:cs="Arial"/>
          <w:color w:val="000000" w:themeColor="text1"/>
          <w:sz w:val="22"/>
          <w:szCs w:val="22"/>
          <w:lang w:val="es-CL"/>
        </w:rPr>
        <w:t>de</w:t>
      </w:r>
      <w:r w:rsidRPr="00B82F23">
        <w:rPr>
          <w:rFonts w:ascii="Candara" w:hAnsi="Candara" w:cs="Arial"/>
          <w:color w:val="000000" w:themeColor="text1"/>
          <w:spacing w:val="-5"/>
          <w:sz w:val="22"/>
          <w:szCs w:val="22"/>
          <w:lang w:val="es-CL"/>
        </w:rPr>
        <w:t xml:space="preserve"> </w:t>
      </w:r>
      <w:r w:rsidRPr="00B82F23">
        <w:rPr>
          <w:rFonts w:ascii="Candara" w:hAnsi="Candara" w:cs="Arial"/>
          <w:color w:val="000000" w:themeColor="text1"/>
          <w:sz w:val="22"/>
          <w:szCs w:val="22"/>
          <w:lang w:val="es-CL"/>
        </w:rPr>
        <w:t>innovación</w:t>
      </w:r>
      <w:r w:rsidRPr="00B82F23">
        <w:rPr>
          <w:rFonts w:ascii="Candara" w:hAnsi="Candara" w:cs="Arial"/>
          <w:color w:val="000000" w:themeColor="text1"/>
          <w:spacing w:val="-6"/>
          <w:sz w:val="22"/>
          <w:szCs w:val="22"/>
          <w:lang w:val="es-CL"/>
        </w:rPr>
        <w:t xml:space="preserve"> </w:t>
      </w:r>
      <w:r w:rsidRPr="00B82F23">
        <w:rPr>
          <w:rFonts w:ascii="Candara" w:hAnsi="Candara" w:cs="Arial"/>
          <w:color w:val="000000" w:themeColor="text1"/>
          <w:sz w:val="22"/>
          <w:szCs w:val="22"/>
          <w:lang w:val="es-CL"/>
        </w:rPr>
        <w:t>tecnológica,</w:t>
      </w:r>
      <w:r w:rsidRPr="00B82F23">
        <w:rPr>
          <w:rFonts w:ascii="Candara" w:hAnsi="Candara" w:cs="Arial"/>
          <w:color w:val="000000" w:themeColor="text1"/>
          <w:spacing w:val="-6"/>
          <w:sz w:val="22"/>
          <w:szCs w:val="22"/>
          <w:lang w:val="es-CL"/>
        </w:rPr>
        <w:t xml:space="preserve"> </w:t>
      </w:r>
      <w:r w:rsidRPr="00B82F23">
        <w:rPr>
          <w:rFonts w:ascii="Candara" w:hAnsi="Candara" w:cs="Arial"/>
          <w:color w:val="000000" w:themeColor="text1"/>
          <w:sz w:val="22"/>
          <w:szCs w:val="22"/>
          <w:lang w:val="es-CL"/>
        </w:rPr>
        <w:t>desarrollo</w:t>
      </w:r>
      <w:r w:rsidRPr="00B82F23">
        <w:rPr>
          <w:rFonts w:ascii="Candara" w:hAnsi="Candara" w:cs="Arial"/>
          <w:color w:val="000000" w:themeColor="text1"/>
          <w:spacing w:val="-4"/>
          <w:sz w:val="22"/>
          <w:szCs w:val="22"/>
          <w:lang w:val="es-CL"/>
        </w:rPr>
        <w:t xml:space="preserve"> </w:t>
      </w:r>
      <w:r w:rsidRPr="00B82F23">
        <w:rPr>
          <w:rFonts w:ascii="Candara" w:hAnsi="Candara" w:cs="Arial"/>
          <w:color w:val="000000" w:themeColor="text1"/>
          <w:sz w:val="22"/>
          <w:szCs w:val="22"/>
          <w:lang w:val="es-CL"/>
        </w:rPr>
        <w:t>productivo,</w:t>
      </w:r>
      <w:r w:rsidRPr="00B82F23">
        <w:rPr>
          <w:rFonts w:ascii="Candara" w:hAnsi="Candara" w:cs="Arial"/>
          <w:color w:val="000000" w:themeColor="text1"/>
          <w:spacing w:val="-6"/>
          <w:sz w:val="22"/>
          <w:szCs w:val="22"/>
          <w:lang w:val="es-CL"/>
        </w:rPr>
        <w:t xml:space="preserve"> </w:t>
      </w:r>
      <w:r w:rsidRPr="00B82F23">
        <w:rPr>
          <w:rFonts w:ascii="Candara" w:hAnsi="Candara" w:cs="Arial"/>
          <w:color w:val="000000" w:themeColor="text1"/>
          <w:sz w:val="22"/>
          <w:szCs w:val="22"/>
          <w:lang w:val="es-CL"/>
        </w:rPr>
        <w:t>gestión empresarial y comercial de las empresas asociativas y MIPYMES para contribuir con la mejora de su competitividad.</w:t>
      </w:r>
      <w:r w:rsidR="005C5733" w:rsidRPr="00B82F23">
        <w:rPr>
          <w:rFonts w:ascii="Candara" w:hAnsi="Candara" w:cs="Arial"/>
          <w:color w:val="000000" w:themeColor="text1"/>
          <w:sz w:val="22"/>
          <w:szCs w:val="22"/>
          <w:lang w:val="es-CL"/>
        </w:rPr>
        <w:t xml:space="preserve">  </w:t>
      </w:r>
    </w:p>
    <w:p w14:paraId="5A445B5F" w14:textId="77777777" w:rsidR="009A1966" w:rsidRPr="00B82F23" w:rsidRDefault="009A1966" w:rsidP="005C5733">
      <w:pPr>
        <w:pStyle w:val="Textoindependiente"/>
        <w:tabs>
          <w:tab w:val="left" w:pos="8498"/>
        </w:tabs>
        <w:ind w:left="284" w:right="134"/>
        <w:rPr>
          <w:rFonts w:ascii="Candara" w:hAnsi="Candara" w:cs="Arial"/>
          <w:color w:val="000000" w:themeColor="text1"/>
          <w:sz w:val="22"/>
          <w:szCs w:val="22"/>
          <w:lang w:val="es-CL"/>
        </w:rPr>
      </w:pPr>
    </w:p>
    <w:p w14:paraId="374BC5A2" w14:textId="633F2AFF" w:rsidR="009A1966" w:rsidRDefault="009A1966" w:rsidP="009E6965">
      <w:pPr>
        <w:pStyle w:val="Prrafodelista"/>
        <w:widowControl w:val="0"/>
        <w:numPr>
          <w:ilvl w:val="0"/>
          <w:numId w:val="14"/>
        </w:numPr>
        <w:ind w:left="284" w:hanging="284"/>
        <w:contextualSpacing w:val="0"/>
        <w:rPr>
          <w:rFonts w:ascii="Candara" w:hAnsi="Candara" w:cs="Arial"/>
          <w:b/>
          <w:color w:val="000000" w:themeColor="text1"/>
          <w:sz w:val="22"/>
          <w:szCs w:val="22"/>
          <w:lang w:val="es-CL"/>
        </w:rPr>
      </w:pPr>
      <w:r w:rsidRPr="00B82F23">
        <w:rPr>
          <w:rFonts w:ascii="Candara" w:hAnsi="Candara" w:cs="Arial"/>
          <w:b/>
          <w:color w:val="000000" w:themeColor="text1"/>
          <w:sz w:val="22"/>
          <w:szCs w:val="22"/>
          <w:lang w:val="es-CL"/>
        </w:rPr>
        <w:t>ANTECEDENTES DEL PROYECTO</w:t>
      </w:r>
    </w:p>
    <w:p w14:paraId="20C3983E" w14:textId="77777777" w:rsidR="00C83B23" w:rsidRPr="00C83B23" w:rsidRDefault="00C83B23" w:rsidP="00C83B23">
      <w:pPr>
        <w:ind w:left="284"/>
        <w:jc w:val="both"/>
        <w:rPr>
          <w:rFonts w:ascii="Candara" w:hAnsi="Candara"/>
          <w:sz w:val="22"/>
          <w:szCs w:val="22"/>
        </w:rPr>
      </w:pPr>
      <w:r w:rsidRPr="00C83B23">
        <w:rPr>
          <w:rFonts w:ascii="Candara" w:hAnsi="Candara"/>
          <w:sz w:val="22"/>
          <w:szCs w:val="22"/>
        </w:rPr>
        <w:t>El CITE agropecuario, ha iniciado sus actividades el 28 de diciembre del 2016 y se ubica en el sector agropecuario, en los subsectores agrícola, pecuario y agroindustrial; priorizando las líneas de negocio: frutales, derivados pecuarios (derivados lácteos y derivados de cuyes) y hortalizas.</w:t>
      </w:r>
    </w:p>
    <w:p w14:paraId="0AB44BF5" w14:textId="77777777" w:rsidR="00C83B23" w:rsidRDefault="00C83B23" w:rsidP="00C83B23">
      <w:pPr>
        <w:ind w:left="284"/>
        <w:jc w:val="both"/>
        <w:rPr>
          <w:rFonts w:ascii="Candara" w:hAnsi="Candara"/>
          <w:sz w:val="22"/>
          <w:szCs w:val="22"/>
        </w:rPr>
      </w:pPr>
      <w:r w:rsidRPr="00C83B23">
        <w:rPr>
          <w:rFonts w:ascii="Candara" w:hAnsi="Candara"/>
          <w:sz w:val="22"/>
          <w:szCs w:val="22"/>
        </w:rPr>
        <w:t>El CITE ha identificado como las principales debilidades para el sector agropecuario alineando a la pequeña agroindustria: el bajo nivel tecnológico de innovación agroindustrial y las precarias capacidades empresariales de comercialización de las familias; quienes se dedican a esta actividad de manera individual y sin mecanismos de asociatividad, por consecuencia se encuentran ausentes de las ventajas de la economía de escala.</w:t>
      </w:r>
    </w:p>
    <w:p w14:paraId="41D2A9C8" w14:textId="47ED83E8" w:rsidR="00C83B23" w:rsidRPr="00C83B23" w:rsidRDefault="00C83B23" w:rsidP="00C83B23">
      <w:pPr>
        <w:ind w:left="284"/>
        <w:jc w:val="both"/>
        <w:rPr>
          <w:rFonts w:ascii="Candara" w:hAnsi="Candara"/>
          <w:sz w:val="22"/>
          <w:szCs w:val="22"/>
        </w:rPr>
      </w:pPr>
      <w:r w:rsidRPr="00C83B23">
        <w:rPr>
          <w:rFonts w:ascii="Candara" w:hAnsi="Candara"/>
          <w:sz w:val="22"/>
          <w:szCs w:val="22"/>
        </w:rPr>
        <w:t xml:space="preserve">En ese marco, como parte de la mejora continua en su gestión institucional, se presente la </w:t>
      </w:r>
      <w:proofErr w:type="spellStart"/>
      <w:r w:rsidRPr="00C83B23">
        <w:rPr>
          <w:rFonts w:ascii="Candara" w:hAnsi="Candara"/>
          <w:sz w:val="22"/>
          <w:szCs w:val="22"/>
        </w:rPr>
        <w:t>la</w:t>
      </w:r>
      <w:proofErr w:type="spellEnd"/>
      <w:r w:rsidRPr="00C83B23">
        <w:rPr>
          <w:rFonts w:ascii="Candara" w:hAnsi="Candara"/>
          <w:sz w:val="22"/>
          <w:szCs w:val="22"/>
        </w:rPr>
        <w:t xml:space="preserve"> implementación de servicios del CITE agropecuario para cumplir con la propuesta de PAT y PMP del proyecto “Mejora de las capacidades de innovación tecnológica y social de Unidades Productivas para la Reactivación económica”.</w:t>
      </w:r>
    </w:p>
    <w:p w14:paraId="69ED3712" w14:textId="77777777" w:rsidR="00C83B23" w:rsidRDefault="00C83B23" w:rsidP="00C83B23">
      <w:pPr>
        <w:widowControl w:val="0"/>
        <w:rPr>
          <w:rFonts w:ascii="Candara" w:hAnsi="Candara" w:cs="Arial"/>
          <w:b/>
          <w:color w:val="000000" w:themeColor="text1"/>
          <w:sz w:val="22"/>
          <w:szCs w:val="22"/>
          <w:lang w:val="es-CL"/>
        </w:rPr>
      </w:pPr>
    </w:p>
    <w:p w14:paraId="735BB6EC" w14:textId="77777777" w:rsidR="00C83B23" w:rsidRPr="00C83B23" w:rsidRDefault="00C83B23" w:rsidP="00C83B23">
      <w:pPr>
        <w:widowControl w:val="0"/>
        <w:rPr>
          <w:rFonts w:ascii="Candara" w:hAnsi="Candara" w:cs="Arial"/>
          <w:b/>
          <w:color w:val="000000" w:themeColor="text1"/>
          <w:sz w:val="22"/>
          <w:szCs w:val="22"/>
          <w:lang w:val="es-CL"/>
        </w:rPr>
      </w:pPr>
    </w:p>
    <w:p w14:paraId="476E683E" w14:textId="77777777" w:rsidR="00DF764F" w:rsidRPr="00B82F23" w:rsidRDefault="00DF764F" w:rsidP="005C5733">
      <w:pPr>
        <w:pStyle w:val="Prrafodelista"/>
        <w:widowControl w:val="0"/>
        <w:numPr>
          <w:ilvl w:val="0"/>
          <w:numId w:val="14"/>
        </w:numPr>
        <w:ind w:left="284" w:hanging="284"/>
        <w:contextualSpacing w:val="0"/>
        <w:rPr>
          <w:rFonts w:ascii="Candara" w:hAnsi="Candara" w:cs="Arial"/>
          <w:b/>
          <w:sz w:val="22"/>
          <w:szCs w:val="22"/>
          <w:lang w:val="es-ES_tradnl"/>
        </w:rPr>
      </w:pPr>
      <w:r w:rsidRPr="00B82F23">
        <w:rPr>
          <w:rFonts w:ascii="Candara" w:hAnsi="Candara" w:cs="Arial"/>
          <w:b/>
          <w:sz w:val="22"/>
          <w:szCs w:val="22"/>
          <w:lang w:val="es-ES_tradnl"/>
        </w:rPr>
        <w:t>OBJETIVO DE LA CONTRATACIÓN</w:t>
      </w:r>
    </w:p>
    <w:p w14:paraId="1AEAA7A2" w14:textId="1DE75CD9" w:rsidR="00C83B23" w:rsidRDefault="00470186" w:rsidP="005C5733">
      <w:pPr>
        <w:shd w:val="clear" w:color="auto" w:fill="FFFFFF" w:themeFill="background1"/>
        <w:ind w:left="284"/>
        <w:jc w:val="both"/>
        <w:rPr>
          <w:rFonts w:ascii="Candara" w:hAnsi="Candara"/>
          <w:color w:val="000000" w:themeColor="text1"/>
          <w:sz w:val="22"/>
          <w:szCs w:val="22"/>
        </w:rPr>
      </w:pPr>
      <w:r w:rsidRPr="00470186">
        <w:rPr>
          <w:rFonts w:ascii="Candara" w:hAnsi="Candara" w:cs="Arial"/>
          <w:color w:val="000000" w:themeColor="text1"/>
          <w:sz w:val="22"/>
          <w:szCs w:val="22"/>
          <w:lang w:val="es-CL"/>
        </w:rPr>
        <w:t xml:space="preserve">Es </w:t>
      </w:r>
      <w:r w:rsidR="004C2059">
        <w:rPr>
          <w:rFonts w:ascii="Candara" w:hAnsi="Candara" w:cs="Arial"/>
          <w:color w:val="000000" w:themeColor="text1"/>
          <w:sz w:val="22"/>
          <w:szCs w:val="22"/>
          <w:lang w:val="es-CL"/>
        </w:rPr>
        <w:t xml:space="preserve">responsable de </w:t>
      </w:r>
      <w:r w:rsidR="00EE140E">
        <w:rPr>
          <w:rFonts w:ascii="Candara" w:hAnsi="Candara"/>
          <w:color w:val="000000" w:themeColor="text1"/>
          <w:sz w:val="22"/>
          <w:szCs w:val="22"/>
        </w:rPr>
        <w:t>i</w:t>
      </w:r>
      <w:r w:rsidR="00EE140E" w:rsidRPr="00EE140E">
        <w:rPr>
          <w:rFonts w:ascii="Candara" w:hAnsi="Candara"/>
          <w:color w:val="000000" w:themeColor="text1"/>
          <w:sz w:val="22"/>
          <w:szCs w:val="22"/>
        </w:rPr>
        <w:t>mplementar las actividades de investigación aplicada para el desarrollo de prototipos o validación de tecnologías para el desarrollo de productos con valor agregado derivados de las líneas de negocio priorizadas y potenciales de unidades productivas.</w:t>
      </w:r>
    </w:p>
    <w:p w14:paraId="48042903" w14:textId="77777777" w:rsidR="00EE140E" w:rsidRDefault="00EE140E" w:rsidP="005C5733">
      <w:pPr>
        <w:shd w:val="clear" w:color="auto" w:fill="FFFFFF" w:themeFill="background1"/>
        <w:ind w:left="284"/>
        <w:jc w:val="both"/>
        <w:rPr>
          <w:rFonts w:ascii="Candara" w:hAnsi="Candara" w:cs="Arial"/>
          <w:color w:val="000000" w:themeColor="text1"/>
          <w:sz w:val="22"/>
          <w:szCs w:val="22"/>
          <w:lang w:val="es-CL"/>
        </w:rPr>
      </w:pPr>
    </w:p>
    <w:p w14:paraId="24A32709" w14:textId="77777777" w:rsidR="00DF764F" w:rsidRPr="004C2059" w:rsidRDefault="00563AF5" w:rsidP="005C5733">
      <w:pPr>
        <w:pStyle w:val="Prrafodelista"/>
        <w:widowControl w:val="0"/>
        <w:numPr>
          <w:ilvl w:val="0"/>
          <w:numId w:val="14"/>
        </w:numPr>
        <w:ind w:left="284" w:hanging="284"/>
        <w:contextualSpacing w:val="0"/>
        <w:rPr>
          <w:rFonts w:ascii="Candara" w:hAnsi="Candara" w:cs="Arial"/>
          <w:b/>
          <w:sz w:val="22"/>
          <w:szCs w:val="22"/>
          <w:lang w:val="es-PE"/>
        </w:rPr>
      </w:pPr>
      <w:r w:rsidRPr="00B82F23">
        <w:rPr>
          <w:rFonts w:ascii="Candara" w:hAnsi="Candara" w:cs="Arial"/>
          <w:b/>
          <w:sz w:val="22"/>
          <w:szCs w:val="22"/>
          <w:lang w:val="es-ES_tradnl"/>
        </w:rPr>
        <w:t>FUNCIONES</w:t>
      </w:r>
    </w:p>
    <w:p w14:paraId="6E74281F" w14:textId="4FE1C25A" w:rsidR="00EE140E" w:rsidRPr="00EE140E" w:rsidRDefault="00EE140E" w:rsidP="00EE140E">
      <w:pPr>
        <w:pStyle w:val="Prrafodelista"/>
        <w:widowControl w:val="0"/>
        <w:numPr>
          <w:ilvl w:val="0"/>
          <w:numId w:val="26"/>
        </w:numPr>
        <w:jc w:val="both"/>
        <w:rPr>
          <w:rFonts w:ascii="Candara" w:hAnsi="Candara"/>
          <w:color w:val="000000" w:themeColor="text1"/>
          <w:sz w:val="22"/>
          <w:szCs w:val="22"/>
        </w:rPr>
      </w:pPr>
      <w:r w:rsidRPr="00EE140E">
        <w:rPr>
          <w:rFonts w:ascii="Candara" w:hAnsi="Candara"/>
          <w:color w:val="000000" w:themeColor="text1"/>
          <w:sz w:val="22"/>
          <w:szCs w:val="22"/>
        </w:rPr>
        <w:t xml:space="preserve">Desarrollar nuevos productos, articular investigaciones y aplicar en el campo. Identificar potenciales productos a desarrollar. Brindar servicios de asesoría técnica en el desarrollo especializado por cada línea de negocio. </w:t>
      </w:r>
    </w:p>
    <w:p w14:paraId="5E122A65" w14:textId="77777777" w:rsidR="00EE140E" w:rsidRPr="00EE140E" w:rsidRDefault="00EE140E" w:rsidP="00EE140E">
      <w:pPr>
        <w:pStyle w:val="Prrafodelista"/>
        <w:widowControl w:val="0"/>
        <w:numPr>
          <w:ilvl w:val="0"/>
          <w:numId w:val="26"/>
        </w:numPr>
        <w:jc w:val="both"/>
        <w:rPr>
          <w:rFonts w:ascii="Candara" w:hAnsi="Candara"/>
          <w:color w:val="000000" w:themeColor="text1"/>
          <w:sz w:val="22"/>
          <w:szCs w:val="22"/>
        </w:rPr>
      </w:pPr>
      <w:r w:rsidRPr="00EE140E">
        <w:rPr>
          <w:rFonts w:ascii="Candara" w:hAnsi="Candara"/>
          <w:color w:val="000000" w:themeColor="text1"/>
          <w:sz w:val="22"/>
          <w:szCs w:val="22"/>
        </w:rPr>
        <w:t xml:space="preserve">Brindar servicios de asesoría técnica en el desarrollo especializado por cada línea de negocio. </w:t>
      </w:r>
    </w:p>
    <w:p w14:paraId="79F14E1D" w14:textId="77777777" w:rsidR="00EE140E" w:rsidRPr="00EE140E" w:rsidRDefault="00EE140E" w:rsidP="00EE140E">
      <w:pPr>
        <w:pStyle w:val="Prrafodelista"/>
        <w:widowControl w:val="0"/>
        <w:numPr>
          <w:ilvl w:val="0"/>
          <w:numId w:val="26"/>
        </w:numPr>
        <w:jc w:val="both"/>
        <w:rPr>
          <w:rFonts w:ascii="Candara" w:hAnsi="Candara"/>
          <w:color w:val="000000" w:themeColor="text1"/>
          <w:sz w:val="22"/>
          <w:szCs w:val="22"/>
        </w:rPr>
      </w:pPr>
      <w:r w:rsidRPr="00EE140E">
        <w:rPr>
          <w:rFonts w:ascii="Candara" w:hAnsi="Candara"/>
          <w:color w:val="000000" w:themeColor="text1"/>
          <w:sz w:val="22"/>
          <w:szCs w:val="22"/>
        </w:rPr>
        <w:t xml:space="preserve">Identificar y desarrollar innovaciones de productos y servicios, para la diversificación </w:t>
      </w:r>
      <w:r w:rsidRPr="00EE140E">
        <w:rPr>
          <w:rFonts w:ascii="Candara" w:hAnsi="Candara"/>
          <w:color w:val="000000" w:themeColor="text1"/>
          <w:sz w:val="22"/>
          <w:szCs w:val="22"/>
        </w:rPr>
        <w:lastRenderedPageBreak/>
        <w:t xml:space="preserve">productiva, y reactivación económica. </w:t>
      </w:r>
    </w:p>
    <w:p w14:paraId="394E9E2E" w14:textId="77777777" w:rsidR="00EE140E" w:rsidRPr="00EE140E" w:rsidRDefault="00EE140E" w:rsidP="00EE140E">
      <w:pPr>
        <w:pStyle w:val="Prrafodelista"/>
        <w:widowControl w:val="0"/>
        <w:numPr>
          <w:ilvl w:val="0"/>
          <w:numId w:val="26"/>
        </w:numPr>
        <w:jc w:val="both"/>
        <w:rPr>
          <w:rFonts w:ascii="Candara" w:hAnsi="Candara"/>
          <w:color w:val="000000" w:themeColor="text1"/>
          <w:sz w:val="22"/>
          <w:szCs w:val="22"/>
        </w:rPr>
      </w:pPr>
      <w:r w:rsidRPr="00EE140E">
        <w:rPr>
          <w:rFonts w:ascii="Candara" w:hAnsi="Candara"/>
          <w:color w:val="000000" w:themeColor="text1"/>
          <w:sz w:val="22"/>
          <w:szCs w:val="22"/>
        </w:rPr>
        <w:t>Implementar acciones de validación comercial de nuevos productos o tecnologías elaborados por el CITE agropecuario CEDEPAS Norte.</w:t>
      </w:r>
    </w:p>
    <w:p w14:paraId="5B8342D2" w14:textId="18171711" w:rsidR="00EE140E" w:rsidRDefault="00EE140E" w:rsidP="00EE140E">
      <w:pPr>
        <w:pStyle w:val="Prrafodelista"/>
        <w:widowControl w:val="0"/>
        <w:numPr>
          <w:ilvl w:val="0"/>
          <w:numId w:val="26"/>
        </w:numPr>
        <w:jc w:val="both"/>
        <w:rPr>
          <w:rFonts w:ascii="Candara" w:hAnsi="Candara"/>
          <w:color w:val="000000" w:themeColor="text1"/>
          <w:sz w:val="22"/>
          <w:szCs w:val="22"/>
        </w:rPr>
      </w:pPr>
      <w:r w:rsidRPr="00EE140E">
        <w:rPr>
          <w:rFonts w:ascii="Candara" w:hAnsi="Candara"/>
          <w:color w:val="000000" w:themeColor="text1"/>
          <w:sz w:val="22"/>
          <w:szCs w:val="22"/>
        </w:rPr>
        <w:t>Sus funciones corresponden a los servicios de: I+D+i y transferencia tecnológica en las regiones de Ancash y Lima.</w:t>
      </w:r>
    </w:p>
    <w:p w14:paraId="2FDEB8D4" w14:textId="77777777" w:rsidR="00C07214" w:rsidRPr="004E47C4" w:rsidRDefault="00C07214" w:rsidP="00C07214">
      <w:pPr>
        <w:pStyle w:val="Prrafodelista"/>
        <w:numPr>
          <w:ilvl w:val="0"/>
          <w:numId w:val="26"/>
        </w:numPr>
        <w:spacing w:after="200"/>
        <w:jc w:val="both"/>
        <w:rPr>
          <w:rFonts w:ascii="Candara" w:hAnsi="Candara"/>
          <w:sz w:val="22"/>
          <w:szCs w:val="22"/>
        </w:rPr>
      </w:pPr>
      <w:r w:rsidRPr="004E47C4">
        <w:rPr>
          <w:rFonts w:ascii="Candara" w:hAnsi="Candara"/>
          <w:sz w:val="22"/>
          <w:szCs w:val="22"/>
        </w:rPr>
        <w:t>Efectuar los requerimientos de materiales e insumos necesarios para la realización de sus actividades y da la conformidad al momento de la recepción.</w:t>
      </w:r>
    </w:p>
    <w:p w14:paraId="0E6571C3" w14:textId="77777777" w:rsidR="00C07214" w:rsidRPr="004E47C4" w:rsidRDefault="00C07214" w:rsidP="00C07214">
      <w:pPr>
        <w:pStyle w:val="Prrafodelista"/>
        <w:numPr>
          <w:ilvl w:val="0"/>
          <w:numId w:val="26"/>
        </w:numPr>
        <w:spacing w:after="200"/>
        <w:jc w:val="both"/>
        <w:rPr>
          <w:rFonts w:ascii="Candara" w:hAnsi="Candara"/>
          <w:sz w:val="22"/>
          <w:szCs w:val="22"/>
        </w:rPr>
      </w:pPr>
      <w:r w:rsidRPr="004E47C4">
        <w:rPr>
          <w:rFonts w:ascii="Candara" w:hAnsi="Candara"/>
          <w:sz w:val="22"/>
          <w:szCs w:val="22"/>
        </w:rPr>
        <w:t>Realizar el seguimiento de las actividades y labores de la cadena a su cargo, realizando estrictos controles de calidad del proceso.</w:t>
      </w:r>
    </w:p>
    <w:p w14:paraId="64CA0A06" w14:textId="1AA9DAE0" w:rsidR="00C07214" w:rsidRPr="004E47C4" w:rsidRDefault="00C07214" w:rsidP="00C07214">
      <w:pPr>
        <w:pStyle w:val="Prrafodelista"/>
        <w:numPr>
          <w:ilvl w:val="0"/>
          <w:numId w:val="26"/>
        </w:numPr>
        <w:spacing w:after="200"/>
        <w:jc w:val="both"/>
        <w:rPr>
          <w:rFonts w:ascii="Candara" w:hAnsi="Candara"/>
          <w:sz w:val="22"/>
          <w:szCs w:val="22"/>
        </w:rPr>
      </w:pPr>
      <w:r w:rsidRPr="004E47C4">
        <w:rPr>
          <w:rFonts w:ascii="Candara" w:hAnsi="Candara"/>
          <w:sz w:val="22"/>
          <w:szCs w:val="22"/>
        </w:rPr>
        <w:t xml:space="preserve">Mantener actualizado el registro de información y medios de verificación, revisar el registro que lleva </w:t>
      </w:r>
      <w:r w:rsidR="000962EF">
        <w:rPr>
          <w:rFonts w:ascii="Candara" w:hAnsi="Candara"/>
          <w:sz w:val="22"/>
          <w:szCs w:val="22"/>
        </w:rPr>
        <w:t>Unidad Productiva</w:t>
      </w:r>
      <w:r w:rsidRPr="004E47C4">
        <w:rPr>
          <w:rFonts w:ascii="Candara" w:hAnsi="Candara"/>
          <w:sz w:val="22"/>
          <w:szCs w:val="22"/>
        </w:rPr>
        <w:t>, y generar reportes periódicamente para la guía de implementación de servicios del CITE agropecuario CEDEPAS Norte.</w:t>
      </w:r>
    </w:p>
    <w:p w14:paraId="373CBF2E" w14:textId="77777777" w:rsidR="00DF764F" w:rsidRPr="00914B49" w:rsidRDefault="00DF764F" w:rsidP="005C5733">
      <w:pPr>
        <w:pStyle w:val="Prrafodelista"/>
        <w:ind w:left="568"/>
        <w:jc w:val="both"/>
        <w:rPr>
          <w:rFonts w:ascii="Candara" w:eastAsia="Arial Unicode MS" w:hAnsi="Candara" w:cs="Arial"/>
          <w:sz w:val="22"/>
          <w:szCs w:val="22"/>
          <w:lang w:val="es-PE"/>
        </w:rPr>
      </w:pPr>
    </w:p>
    <w:p w14:paraId="307F24D9" w14:textId="77777777" w:rsidR="00DF764F" w:rsidRPr="00B82F23" w:rsidRDefault="003A5B84" w:rsidP="00914B49">
      <w:pPr>
        <w:pStyle w:val="Prrafodelista"/>
        <w:widowControl w:val="0"/>
        <w:numPr>
          <w:ilvl w:val="0"/>
          <w:numId w:val="14"/>
        </w:numPr>
        <w:ind w:left="284" w:hanging="284"/>
        <w:contextualSpacing w:val="0"/>
        <w:rPr>
          <w:rFonts w:ascii="Candara" w:hAnsi="Candara" w:cs="Arial"/>
          <w:bCs/>
          <w:sz w:val="22"/>
          <w:szCs w:val="22"/>
          <w:lang w:val="es-PE"/>
        </w:rPr>
      </w:pPr>
      <w:r w:rsidRPr="00914B49">
        <w:rPr>
          <w:rFonts w:ascii="Candara" w:hAnsi="Candara" w:cs="Arial"/>
          <w:b/>
          <w:sz w:val="22"/>
          <w:szCs w:val="22"/>
          <w:lang w:val="es-ES_tradnl"/>
        </w:rPr>
        <w:t>LUGAR</w:t>
      </w:r>
      <w:r w:rsidRPr="00B82F23">
        <w:rPr>
          <w:rFonts w:ascii="Candara" w:hAnsi="Candara" w:cs="Arial"/>
          <w:b/>
          <w:sz w:val="22"/>
          <w:szCs w:val="22"/>
          <w:lang w:val="es-PE"/>
        </w:rPr>
        <w:t xml:space="preserve"> Y </w:t>
      </w:r>
      <w:r w:rsidR="00DF764F" w:rsidRPr="00B82F23">
        <w:rPr>
          <w:rFonts w:ascii="Candara" w:hAnsi="Candara" w:cs="Arial"/>
          <w:b/>
          <w:sz w:val="22"/>
          <w:szCs w:val="22"/>
          <w:lang w:val="es-PE"/>
        </w:rPr>
        <w:t xml:space="preserve">PLAZO </w:t>
      </w:r>
    </w:p>
    <w:p w14:paraId="6F33D446" w14:textId="3A100545" w:rsidR="003A5B84" w:rsidRPr="00B82F23" w:rsidRDefault="00914B49" w:rsidP="008070BA">
      <w:pPr>
        <w:ind w:left="284"/>
        <w:jc w:val="both"/>
        <w:rPr>
          <w:rFonts w:ascii="Candara" w:hAnsi="Candara" w:cs="Arial"/>
          <w:bCs/>
          <w:sz w:val="22"/>
          <w:szCs w:val="22"/>
          <w:lang w:val="es-PE"/>
        </w:rPr>
      </w:pPr>
      <w:r w:rsidRPr="00914B49">
        <w:rPr>
          <w:rFonts w:ascii="Candara" w:hAnsi="Candara" w:cs="Arial"/>
          <w:bCs/>
          <w:sz w:val="22"/>
          <w:szCs w:val="22"/>
          <w:lang w:val="es-PE"/>
        </w:rPr>
        <w:t>Las funciones del contrato se desarrollarán en las diferentes zonas de acción</w:t>
      </w:r>
      <w:r w:rsidR="00AB5DAD">
        <w:rPr>
          <w:rFonts w:ascii="Candara" w:hAnsi="Candara" w:cs="Arial"/>
          <w:bCs/>
          <w:sz w:val="22"/>
          <w:szCs w:val="22"/>
          <w:lang w:val="es-PE"/>
        </w:rPr>
        <w:t xml:space="preserve"> de la región </w:t>
      </w:r>
      <w:r w:rsidR="008070BA">
        <w:rPr>
          <w:rFonts w:ascii="Candara" w:hAnsi="Candara" w:cs="Arial"/>
          <w:bCs/>
          <w:sz w:val="22"/>
          <w:szCs w:val="22"/>
          <w:lang w:val="es-PE"/>
        </w:rPr>
        <w:t xml:space="preserve">Lima  - </w:t>
      </w:r>
      <w:r w:rsidR="0025575C">
        <w:rPr>
          <w:rFonts w:ascii="Candara" w:hAnsi="Candara" w:cs="Arial"/>
          <w:bCs/>
          <w:sz w:val="22"/>
          <w:szCs w:val="22"/>
          <w:lang w:val="es-PE"/>
        </w:rPr>
        <w:t>Ancash</w:t>
      </w:r>
      <w:r w:rsidRPr="00914B49">
        <w:rPr>
          <w:rFonts w:ascii="Candara" w:hAnsi="Candara" w:cs="Arial"/>
          <w:bCs/>
          <w:sz w:val="22"/>
          <w:szCs w:val="22"/>
          <w:lang w:val="es-PE"/>
        </w:rPr>
        <w:t xml:space="preserve">, debiendo el contratado desplazarse a cada una de ellas. </w:t>
      </w:r>
    </w:p>
    <w:p w14:paraId="28C45E1C" w14:textId="77777777" w:rsidR="00FC2C12" w:rsidRPr="00B82F23" w:rsidRDefault="00FC2C12" w:rsidP="005C5733">
      <w:pPr>
        <w:pStyle w:val="Prrafodelista"/>
        <w:ind w:left="284"/>
        <w:jc w:val="both"/>
        <w:rPr>
          <w:rFonts w:ascii="Candara" w:hAnsi="Candara" w:cs="Arial"/>
          <w:sz w:val="22"/>
          <w:szCs w:val="22"/>
          <w:lang w:val="es-PE"/>
        </w:rPr>
      </w:pPr>
    </w:p>
    <w:p w14:paraId="105B2607" w14:textId="77777777" w:rsidR="00DF764F" w:rsidRPr="00B82F23" w:rsidRDefault="00DF764F" w:rsidP="00914B49">
      <w:pPr>
        <w:pStyle w:val="Prrafodelista"/>
        <w:widowControl w:val="0"/>
        <w:numPr>
          <w:ilvl w:val="0"/>
          <w:numId w:val="14"/>
        </w:numPr>
        <w:ind w:left="284" w:hanging="284"/>
        <w:contextualSpacing w:val="0"/>
        <w:rPr>
          <w:rFonts w:ascii="Candara" w:hAnsi="Candara" w:cs="Arial"/>
          <w:bCs/>
          <w:sz w:val="22"/>
          <w:szCs w:val="22"/>
          <w:lang w:val="es-PE"/>
        </w:rPr>
      </w:pPr>
      <w:r w:rsidRPr="00B82F23">
        <w:rPr>
          <w:rFonts w:ascii="Candara" w:hAnsi="Candara" w:cs="Arial"/>
          <w:b/>
          <w:sz w:val="22"/>
          <w:szCs w:val="22"/>
          <w:lang w:val="es-PE"/>
        </w:rPr>
        <w:t>RESPONSABILIDADES DEL CONTRATO</w:t>
      </w:r>
    </w:p>
    <w:p w14:paraId="13CE8375" w14:textId="0645AFE9" w:rsidR="00DF764F" w:rsidRPr="006508D0" w:rsidRDefault="00914B49" w:rsidP="00A109B3">
      <w:pPr>
        <w:pStyle w:val="Prrafodelista"/>
        <w:ind w:left="568" w:hanging="284"/>
        <w:rPr>
          <w:rFonts w:ascii="Candara" w:hAnsi="Candara" w:cs="Arial"/>
          <w:b/>
          <w:sz w:val="22"/>
          <w:szCs w:val="22"/>
          <w:lang w:val="es-PE"/>
        </w:rPr>
      </w:pPr>
      <w:r>
        <w:rPr>
          <w:rFonts w:ascii="Candara" w:hAnsi="Candara" w:cs="Arial"/>
          <w:b/>
          <w:bCs/>
          <w:sz w:val="22"/>
          <w:szCs w:val="22"/>
          <w:lang w:val="es-PE"/>
        </w:rPr>
        <w:t>8</w:t>
      </w:r>
      <w:r w:rsidR="00A109B3">
        <w:rPr>
          <w:rFonts w:ascii="Candara" w:hAnsi="Candara" w:cs="Arial"/>
          <w:b/>
          <w:bCs/>
          <w:sz w:val="22"/>
          <w:szCs w:val="22"/>
          <w:lang w:val="es-PE"/>
        </w:rPr>
        <w:t>.</w:t>
      </w:r>
      <w:r w:rsidR="00A109B3" w:rsidRPr="006508D0">
        <w:rPr>
          <w:rFonts w:ascii="Candara" w:hAnsi="Candara" w:cs="Arial"/>
          <w:b/>
          <w:bCs/>
          <w:sz w:val="22"/>
          <w:szCs w:val="22"/>
          <w:lang w:val="es-PE"/>
        </w:rPr>
        <w:t xml:space="preserve">1 </w:t>
      </w:r>
      <w:r w:rsidR="00DF764F" w:rsidRPr="006508D0">
        <w:rPr>
          <w:rFonts w:ascii="Candara" w:hAnsi="Candara" w:cs="Arial"/>
          <w:b/>
          <w:sz w:val="22"/>
          <w:szCs w:val="22"/>
          <w:lang w:val="es-PE"/>
        </w:rPr>
        <w:t>Nivel de Coordinación</w:t>
      </w:r>
    </w:p>
    <w:p w14:paraId="7495D9B8" w14:textId="29F0460E" w:rsidR="00DF764F" w:rsidRPr="006508D0" w:rsidRDefault="00DF764F" w:rsidP="00A109B3">
      <w:pPr>
        <w:pStyle w:val="Prrafodelista"/>
        <w:ind w:left="568"/>
        <w:jc w:val="both"/>
        <w:rPr>
          <w:rFonts w:ascii="Candara" w:hAnsi="Candara" w:cs="Arial"/>
          <w:sz w:val="22"/>
          <w:szCs w:val="22"/>
          <w:lang w:val="es-PE"/>
        </w:rPr>
      </w:pPr>
      <w:r w:rsidRPr="006508D0">
        <w:rPr>
          <w:rFonts w:ascii="Candara" w:hAnsi="Candara" w:cs="Arial"/>
          <w:sz w:val="22"/>
          <w:szCs w:val="22"/>
          <w:lang w:val="es-PE"/>
        </w:rPr>
        <w:t xml:space="preserve">Mantener contacto permanente con su </w:t>
      </w:r>
      <w:r w:rsidR="00D46F4F" w:rsidRPr="006508D0">
        <w:rPr>
          <w:rFonts w:ascii="Candara" w:hAnsi="Candara" w:cs="Arial"/>
          <w:sz w:val="22"/>
          <w:szCs w:val="22"/>
          <w:lang w:val="es-PE"/>
        </w:rPr>
        <w:t>Jefe</w:t>
      </w:r>
      <w:r w:rsidRPr="006508D0">
        <w:rPr>
          <w:rFonts w:ascii="Candara" w:hAnsi="Candara" w:cs="Arial"/>
          <w:sz w:val="22"/>
          <w:szCs w:val="22"/>
          <w:lang w:val="es-PE"/>
        </w:rPr>
        <w:t xml:space="preserve"> </w:t>
      </w:r>
      <w:r w:rsidR="00156C68" w:rsidRPr="006508D0">
        <w:rPr>
          <w:rFonts w:ascii="Candara" w:hAnsi="Candara" w:cs="Arial"/>
          <w:sz w:val="22"/>
          <w:szCs w:val="22"/>
          <w:lang w:val="es-PE"/>
        </w:rPr>
        <w:t xml:space="preserve">inmediato, </w:t>
      </w:r>
      <w:r w:rsidR="00AB5DAD">
        <w:rPr>
          <w:rFonts w:ascii="Candara" w:hAnsi="Candara" w:cs="Arial"/>
          <w:sz w:val="22"/>
          <w:szCs w:val="22"/>
          <w:lang w:val="es-PE"/>
        </w:rPr>
        <w:t xml:space="preserve">articulador territorial, </w:t>
      </w:r>
      <w:r w:rsidRPr="006508D0">
        <w:rPr>
          <w:rFonts w:ascii="Candara" w:hAnsi="Candara" w:cs="Arial"/>
          <w:sz w:val="22"/>
          <w:szCs w:val="22"/>
          <w:lang w:val="es-PE"/>
        </w:rPr>
        <w:t>Direc</w:t>
      </w:r>
      <w:r w:rsidR="00D46F4F" w:rsidRPr="006508D0">
        <w:rPr>
          <w:rFonts w:ascii="Candara" w:hAnsi="Candara" w:cs="Arial"/>
          <w:sz w:val="22"/>
          <w:szCs w:val="22"/>
          <w:lang w:val="es-PE"/>
        </w:rPr>
        <w:t>ción</w:t>
      </w:r>
      <w:r w:rsidR="00AB5DAD">
        <w:rPr>
          <w:rFonts w:ascii="Candara" w:hAnsi="Candara" w:cs="Arial"/>
          <w:sz w:val="22"/>
          <w:szCs w:val="22"/>
          <w:lang w:val="es-PE"/>
        </w:rPr>
        <w:t xml:space="preserve"> Ejecutiva del Cite Agropecuario</w:t>
      </w:r>
      <w:r w:rsidRPr="006508D0">
        <w:rPr>
          <w:rFonts w:ascii="Candara" w:hAnsi="Candara" w:cs="Arial"/>
          <w:sz w:val="22"/>
          <w:szCs w:val="22"/>
          <w:lang w:val="es-PE"/>
        </w:rPr>
        <w:t>.</w:t>
      </w:r>
    </w:p>
    <w:p w14:paraId="33CE6D38" w14:textId="7A3760E6" w:rsidR="00DF764F" w:rsidRPr="006508D0" w:rsidRDefault="00914B49" w:rsidP="00A109B3">
      <w:pPr>
        <w:pStyle w:val="Prrafodelista"/>
        <w:ind w:left="568" w:hanging="284"/>
        <w:jc w:val="both"/>
        <w:rPr>
          <w:rFonts w:ascii="Candara" w:hAnsi="Candara" w:cs="Arial"/>
          <w:b/>
          <w:bCs/>
          <w:sz w:val="22"/>
          <w:szCs w:val="22"/>
          <w:lang w:val="es-PE"/>
        </w:rPr>
      </w:pPr>
      <w:r>
        <w:rPr>
          <w:rFonts w:ascii="Candara" w:hAnsi="Candara" w:cs="Arial"/>
          <w:b/>
          <w:bCs/>
          <w:sz w:val="22"/>
          <w:szCs w:val="22"/>
          <w:lang w:val="es-PE"/>
        </w:rPr>
        <w:t>8</w:t>
      </w:r>
      <w:r w:rsidR="00A109B3" w:rsidRPr="006508D0">
        <w:rPr>
          <w:rFonts w:ascii="Candara" w:hAnsi="Candara" w:cs="Arial"/>
          <w:b/>
          <w:bCs/>
          <w:sz w:val="22"/>
          <w:szCs w:val="22"/>
          <w:lang w:val="es-PE"/>
        </w:rPr>
        <w:t xml:space="preserve">.2 </w:t>
      </w:r>
      <w:r w:rsidR="00DF764F" w:rsidRPr="006508D0">
        <w:rPr>
          <w:rFonts w:ascii="Candara" w:hAnsi="Candara" w:cs="Arial"/>
          <w:b/>
          <w:bCs/>
          <w:sz w:val="22"/>
          <w:szCs w:val="22"/>
          <w:lang w:val="es-PE"/>
        </w:rPr>
        <w:t>Derecho de Propiedad</w:t>
      </w:r>
    </w:p>
    <w:p w14:paraId="1140BD1C" w14:textId="04FA0D05" w:rsidR="00DF764F" w:rsidRPr="006508D0" w:rsidRDefault="00DF764F" w:rsidP="00A109B3">
      <w:pPr>
        <w:pStyle w:val="Prrafodelista"/>
        <w:ind w:left="568"/>
        <w:jc w:val="both"/>
        <w:rPr>
          <w:rFonts w:ascii="Candara" w:hAnsi="Candara" w:cs="Arial"/>
          <w:sz w:val="22"/>
          <w:szCs w:val="22"/>
          <w:lang w:val="es-PE"/>
        </w:rPr>
      </w:pPr>
      <w:r w:rsidRPr="006508D0">
        <w:rPr>
          <w:rFonts w:ascii="Candara" w:hAnsi="Candara" w:cs="Arial"/>
          <w:sz w:val="22"/>
          <w:szCs w:val="22"/>
          <w:lang w:val="es-PE"/>
        </w:rPr>
        <w:t xml:space="preserve">Los derechos de propiedad de los productos y documentos elaborados son propiedad de </w:t>
      </w:r>
      <w:r w:rsidR="00AB5DAD">
        <w:rPr>
          <w:rFonts w:ascii="Candara" w:hAnsi="Candara" w:cs="Arial"/>
          <w:sz w:val="22"/>
          <w:szCs w:val="22"/>
          <w:lang w:val="es-PE"/>
        </w:rPr>
        <w:t>Cite agropecuario</w:t>
      </w:r>
      <w:r w:rsidRPr="006508D0">
        <w:rPr>
          <w:rFonts w:ascii="Candara" w:hAnsi="Candara" w:cs="Arial"/>
          <w:sz w:val="22"/>
          <w:szCs w:val="22"/>
          <w:lang w:val="es-PE"/>
        </w:rPr>
        <w:t>. Así como el derecho a utilizar la información, a publicarla o comunicarla a terceros total o parcialmente por cualquier medio.</w:t>
      </w:r>
    </w:p>
    <w:p w14:paraId="7BA3A4C0" w14:textId="7EB73BDB" w:rsidR="00DF764F" w:rsidRPr="006508D0" w:rsidRDefault="00914B49" w:rsidP="00A109B3">
      <w:pPr>
        <w:pStyle w:val="Prrafodelista"/>
        <w:ind w:left="568" w:hanging="284"/>
        <w:jc w:val="both"/>
        <w:rPr>
          <w:rFonts w:ascii="Candara" w:hAnsi="Candara" w:cs="Arial"/>
          <w:b/>
          <w:bCs/>
          <w:sz w:val="22"/>
          <w:szCs w:val="22"/>
          <w:lang w:val="es-PE"/>
        </w:rPr>
      </w:pPr>
      <w:r>
        <w:rPr>
          <w:rFonts w:ascii="Candara" w:hAnsi="Candara" w:cs="Arial"/>
          <w:b/>
          <w:bCs/>
          <w:sz w:val="22"/>
          <w:szCs w:val="22"/>
          <w:lang w:val="es-PE"/>
        </w:rPr>
        <w:t>8</w:t>
      </w:r>
      <w:r w:rsidR="00A109B3" w:rsidRPr="006508D0">
        <w:rPr>
          <w:rFonts w:ascii="Candara" w:hAnsi="Candara" w:cs="Arial"/>
          <w:b/>
          <w:bCs/>
          <w:sz w:val="22"/>
          <w:szCs w:val="22"/>
          <w:lang w:val="es-PE"/>
        </w:rPr>
        <w:t xml:space="preserve">.3 </w:t>
      </w:r>
      <w:r w:rsidR="00DF764F" w:rsidRPr="006508D0">
        <w:rPr>
          <w:rFonts w:ascii="Candara" w:hAnsi="Candara" w:cs="Arial"/>
          <w:b/>
          <w:bCs/>
          <w:sz w:val="22"/>
          <w:szCs w:val="22"/>
          <w:lang w:val="es-PE"/>
        </w:rPr>
        <w:t>Confidencialidad</w:t>
      </w:r>
    </w:p>
    <w:p w14:paraId="4FF441D3" w14:textId="77777777" w:rsidR="00DF764F" w:rsidRPr="00B82F23" w:rsidRDefault="00DF764F" w:rsidP="00A109B3">
      <w:pPr>
        <w:pStyle w:val="Prrafodelista"/>
        <w:ind w:left="568"/>
        <w:jc w:val="both"/>
        <w:rPr>
          <w:rFonts w:ascii="Candara" w:hAnsi="Candara" w:cs="Arial"/>
          <w:sz w:val="22"/>
          <w:szCs w:val="22"/>
          <w:lang w:val="es-PE"/>
        </w:rPr>
      </w:pPr>
      <w:r w:rsidRPr="006508D0">
        <w:rPr>
          <w:rFonts w:ascii="Candara" w:hAnsi="Candara" w:cs="Arial"/>
          <w:sz w:val="22"/>
          <w:szCs w:val="22"/>
          <w:lang w:val="es-PE"/>
        </w:rPr>
        <w:t>La persona contratada no podrá comentar, divulgar</w:t>
      </w:r>
      <w:r w:rsidRPr="00B82F23">
        <w:rPr>
          <w:rFonts w:ascii="Candara" w:hAnsi="Candara" w:cs="Arial"/>
          <w:sz w:val="22"/>
          <w:szCs w:val="22"/>
          <w:lang w:val="es-PE"/>
        </w:rPr>
        <w:t>, reproducir ni comunicar bajo ningún concepto el contenido de los documentos y registros oficiales a que tenga acceso por el trabajo que realice como consecuencia de este Contrato, salvo que sea autorizado expresa</w:t>
      </w:r>
      <w:r w:rsidR="00F311B2">
        <w:rPr>
          <w:rFonts w:ascii="Candara" w:hAnsi="Candara" w:cs="Arial"/>
          <w:sz w:val="22"/>
          <w:szCs w:val="22"/>
          <w:lang w:val="es-PE"/>
        </w:rPr>
        <w:t>mente por la Dirección de la institución</w:t>
      </w:r>
      <w:r w:rsidRPr="00B82F23">
        <w:rPr>
          <w:rFonts w:ascii="Candara" w:hAnsi="Candara" w:cs="Arial"/>
          <w:sz w:val="22"/>
          <w:szCs w:val="22"/>
          <w:lang w:val="es-PE"/>
        </w:rPr>
        <w:t>. Estas obligaciones se extienden hasta después de concluido su contrato.</w:t>
      </w:r>
    </w:p>
    <w:p w14:paraId="688E2107" w14:textId="77777777" w:rsidR="00FF2DF7" w:rsidRDefault="00FF2DF7" w:rsidP="005C5733">
      <w:pPr>
        <w:pStyle w:val="Prrafodelista"/>
        <w:ind w:left="284"/>
        <w:jc w:val="both"/>
        <w:rPr>
          <w:rFonts w:ascii="Candara" w:hAnsi="Candara" w:cs="Arial"/>
          <w:sz w:val="22"/>
          <w:szCs w:val="22"/>
          <w:lang w:val="es-PE"/>
        </w:rPr>
      </w:pPr>
    </w:p>
    <w:p w14:paraId="0602AAFB" w14:textId="77777777" w:rsidR="008C7FB0" w:rsidRDefault="008C7FB0" w:rsidP="005C5733">
      <w:pPr>
        <w:pStyle w:val="Prrafodelista"/>
        <w:ind w:left="284"/>
        <w:jc w:val="both"/>
        <w:rPr>
          <w:rFonts w:ascii="Candara" w:hAnsi="Candara" w:cs="Arial"/>
          <w:sz w:val="22"/>
          <w:szCs w:val="22"/>
          <w:lang w:val="es-PE"/>
        </w:rPr>
      </w:pPr>
    </w:p>
    <w:p w14:paraId="20DFD718" w14:textId="6F1384AB" w:rsidR="002F0C36" w:rsidRDefault="002B4343" w:rsidP="002B4343">
      <w:pPr>
        <w:pStyle w:val="Prrafodelista"/>
        <w:numPr>
          <w:ilvl w:val="0"/>
          <w:numId w:val="14"/>
        </w:numPr>
        <w:shd w:val="clear" w:color="auto" w:fill="FFFFFF"/>
        <w:spacing w:before="100" w:beforeAutospacing="1" w:after="100" w:afterAutospacing="1"/>
        <w:ind w:left="426"/>
        <w:jc w:val="both"/>
        <w:rPr>
          <w:rFonts w:ascii="Candara" w:hAnsi="Candara" w:cs="Arial"/>
          <w:b/>
          <w:sz w:val="22"/>
          <w:szCs w:val="22"/>
          <w:lang w:val="es-PE"/>
        </w:rPr>
      </w:pPr>
      <w:r w:rsidRPr="002B4343">
        <w:rPr>
          <w:rFonts w:ascii="Candara" w:hAnsi="Candara" w:cs="Arial"/>
          <w:b/>
          <w:sz w:val="22"/>
          <w:szCs w:val="22"/>
          <w:lang w:val="es-PE"/>
        </w:rPr>
        <w:t>PERFIL PROFESIONAL</w:t>
      </w:r>
    </w:p>
    <w:p w14:paraId="6BBD24AA" w14:textId="77777777" w:rsidR="000F2E43" w:rsidRDefault="000F2E43" w:rsidP="000F2E43">
      <w:pPr>
        <w:pStyle w:val="Prrafodelista"/>
        <w:shd w:val="clear" w:color="auto" w:fill="FFFFFF"/>
        <w:spacing w:before="100" w:beforeAutospacing="1" w:after="100" w:afterAutospacing="1"/>
        <w:ind w:left="426"/>
        <w:jc w:val="both"/>
        <w:rPr>
          <w:rFonts w:ascii="Candara" w:hAnsi="Candara" w:cs="Arial"/>
          <w:b/>
          <w:sz w:val="22"/>
          <w:szCs w:val="22"/>
          <w:lang w:val="es-PE"/>
        </w:rPr>
      </w:pPr>
    </w:p>
    <w:p w14:paraId="6BFE37CB" w14:textId="77777777" w:rsidR="000F2E43" w:rsidRPr="000F2E43" w:rsidRDefault="008070BA" w:rsidP="00505000">
      <w:pPr>
        <w:pStyle w:val="Prrafodelista"/>
        <w:numPr>
          <w:ilvl w:val="0"/>
          <w:numId w:val="39"/>
        </w:numPr>
        <w:shd w:val="clear" w:color="auto" w:fill="FFFFFF"/>
        <w:spacing w:before="100" w:beforeAutospacing="1" w:after="100" w:afterAutospacing="1"/>
        <w:jc w:val="both"/>
        <w:rPr>
          <w:rFonts w:ascii="Candara" w:hAnsi="Candara" w:cs="Arial"/>
          <w:sz w:val="22"/>
          <w:szCs w:val="22"/>
          <w:lang w:val="es-PE"/>
        </w:rPr>
      </w:pPr>
      <w:r w:rsidRPr="000F2E43">
        <w:rPr>
          <w:rFonts w:ascii="Candara" w:hAnsi="Candara" w:cs="Arial"/>
          <w:bCs/>
          <w:sz w:val="22"/>
          <w:szCs w:val="22"/>
          <w:lang w:val="es-PE"/>
        </w:rPr>
        <w:t>Profesional (con bachiller o título) de carreras profesionales de Ingeniería industrial, agroindustrial u otras relacionadas con el desarrollo de productos e innovaciones en el sector agroalimentario.</w:t>
      </w:r>
    </w:p>
    <w:p w14:paraId="72C48239" w14:textId="058C21ED" w:rsidR="000F2E43" w:rsidRPr="000F2E43" w:rsidRDefault="000F2E43" w:rsidP="00505000">
      <w:pPr>
        <w:pStyle w:val="Prrafodelista"/>
        <w:numPr>
          <w:ilvl w:val="0"/>
          <w:numId w:val="39"/>
        </w:numPr>
        <w:shd w:val="clear" w:color="auto" w:fill="FFFFFF"/>
        <w:spacing w:before="100" w:beforeAutospacing="1" w:after="100" w:afterAutospacing="1"/>
        <w:jc w:val="both"/>
        <w:rPr>
          <w:rFonts w:ascii="Candara" w:hAnsi="Candara" w:cs="Arial"/>
          <w:sz w:val="22"/>
          <w:szCs w:val="22"/>
          <w:lang w:val="es-PE"/>
        </w:rPr>
      </w:pPr>
      <w:r w:rsidRPr="000F2E43">
        <w:rPr>
          <w:rFonts w:ascii="Candara" w:hAnsi="Candara" w:cs="Arial"/>
          <w:bCs/>
          <w:sz w:val="22"/>
          <w:szCs w:val="22"/>
          <w:lang w:val="es-PE"/>
        </w:rPr>
        <w:t>Con al menos 3 años de experiencia desarrollando productos en el sector agroindustrial, con estudios especializados en innovación</w:t>
      </w:r>
      <w:r w:rsidRPr="000F2E43">
        <w:rPr>
          <w:rFonts w:ascii="Candara" w:hAnsi="Candara" w:cs="Arial"/>
          <w:bCs/>
          <w:sz w:val="22"/>
          <w:szCs w:val="22"/>
          <w:lang w:val="es-PE"/>
        </w:rPr>
        <w:t>.</w:t>
      </w:r>
    </w:p>
    <w:p w14:paraId="327188A2" w14:textId="1A38092B" w:rsidR="000F2E43" w:rsidRPr="000F2E43" w:rsidRDefault="000F2E43" w:rsidP="009017F1">
      <w:pPr>
        <w:pStyle w:val="Prrafodelista"/>
        <w:numPr>
          <w:ilvl w:val="0"/>
          <w:numId w:val="39"/>
        </w:numPr>
        <w:shd w:val="clear" w:color="auto" w:fill="FFFFFF"/>
        <w:spacing w:before="100" w:beforeAutospacing="1" w:after="100" w:afterAutospacing="1"/>
        <w:jc w:val="both"/>
        <w:rPr>
          <w:rFonts w:ascii="Candara" w:hAnsi="Candara" w:cs="Arial"/>
          <w:sz w:val="22"/>
          <w:szCs w:val="22"/>
          <w:lang w:val="es-PE"/>
        </w:rPr>
      </w:pPr>
      <w:r w:rsidRPr="000F2E43">
        <w:rPr>
          <w:rFonts w:ascii="Candara" w:hAnsi="Candara" w:cs="Arial"/>
          <w:bCs/>
          <w:sz w:val="22"/>
          <w:szCs w:val="22"/>
          <w:lang w:val="es-PE"/>
        </w:rPr>
        <w:t>Con experiencia</w:t>
      </w:r>
      <w:r w:rsidRPr="000F2E43">
        <w:rPr>
          <w:rFonts w:ascii="Candara" w:hAnsi="Candara" w:cs="Arial"/>
          <w:bCs/>
          <w:sz w:val="22"/>
          <w:szCs w:val="22"/>
          <w:lang w:val="es-PE"/>
        </w:rPr>
        <w:t xml:space="preserve"> en investigación e innovación de nuevos productos.</w:t>
      </w:r>
    </w:p>
    <w:p w14:paraId="1B3FACD9" w14:textId="1545D10C" w:rsidR="000F2E43" w:rsidRPr="000F2E43" w:rsidRDefault="000F2E43" w:rsidP="00EC44BA">
      <w:pPr>
        <w:pStyle w:val="Prrafodelista"/>
        <w:numPr>
          <w:ilvl w:val="0"/>
          <w:numId w:val="39"/>
        </w:numPr>
        <w:shd w:val="clear" w:color="auto" w:fill="FFFFFF"/>
        <w:spacing w:before="100" w:beforeAutospacing="1" w:after="100" w:afterAutospacing="1"/>
        <w:jc w:val="both"/>
        <w:rPr>
          <w:rFonts w:ascii="Candara" w:hAnsi="Candara" w:cs="Arial"/>
          <w:sz w:val="22"/>
          <w:szCs w:val="22"/>
          <w:lang w:val="es-PE"/>
        </w:rPr>
      </w:pPr>
      <w:r w:rsidRPr="000F2E43">
        <w:rPr>
          <w:rFonts w:ascii="Candara" w:hAnsi="Candara" w:cs="Arial"/>
          <w:bCs/>
          <w:sz w:val="22"/>
          <w:szCs w:val="22"/>
          <w:lang w:val="es-PE"/>
        </w:rPr>
        <w:t>Con experiencia especifica de trabajo con unidades productivas.</w:t>
      </w:r>
    </w:p>
    <w:p w14:paraId="307DAE3C" w14:textId="3B49DA12" w:rsidR="000F2E43" w:rsidRPr="000F2E43" w:rsidRDefault="000F2E43" w:rsidP="0026016B">
      <w:pPr>
        <w:pStyle w:val="Prrafodelista"/>
        <w:numPr>
          <w:ilvl w:val="0"/>
          <w:numId w:val="39"/>
        </w:numPr>
        <w:shd w:val="clear" w:color="auto" w:fill="FFFFFF"/>
        <w:spacing w:before="100" w:beforeAutospacing="1" w:after="100" w:afterAutospacing="1"/>
        <w:jc w:val="both"/>
        <w:rPr>
          <w:rFonts w:ascii="Candara" w:hAnsi="Candara" w:cs="Arial"/>
          <w:sz w:val="22"/>
          <w:szCs w:val="22"/>
          <w:lang w:val="es-PE"/>
        </w:rPr>
      </w:pPr>
      <w:r w:rsidRPr="000F2E43">
        <w:rPr>
          <w:rFonts w:ascii="Candara" w:hAnsi="Candara" w:cs="Arial"/>
          <w:bCs/>
          <w:sz w:val="22"/>
          <w:szCs w:val="22"/>
          <w:lang w:val="es-PE"/>
        </w:rPr>
        <w:t xml:space="preserve"> Experiencia de trabajo con equipos multidisciplinarios, conoce metodologías de transferencia </w:t>
      </w:r>
      <w:r w:rsidRPr="000F2E43">
        <w:rPr>
          <w:rFonts w:ascii="Candara" w:hAnsi="Candara" w:cs="Arial"/>
          <w:bCs/>
          <w:sz w:val="22"/>
          <w:szCs w:val="22"/>
          <w:lang w:val="es-PE"/>
        </w:rPr>
        <w:t>tecnológica</w:t>
      </w:r>
      <w:r w:rsidRPr="000F2E43">
        <w:rPr>
          <w:rFonts w:ascii="Candara" w:hAnsi="Candara" w:cs="Arial"/>
          <w:bCs/>
          <w:sz w:val="22"/>
          <w:szCs w:val="22"/>
          <w:lang w:val="es-PE"/>
        </w:rPr>
        <w:t>.</w:t>
      </w:r>
    </w:p>
    <w:p w14:paraId="5DBBE47F" w14:textId="3ECBEE31" w:rsidR="002F0C36" w:rsidRPr="000F2E43" w:rsidRDefault="002F0C36" w:rsidP="001553A0">
      <w:pPr>
        <w:pStyle w:val="Prrafodelista"/>
        <w:numPr>
          <w:ilvl w:val="0"/>
          <w:numId w:val="39"/>
        </w:numPr>
        <w:shd w:val="clear" w:color="auto" w:fill="FFFFFF"/>
        <w:spacing w:before="100" w:beforeAutospacing="1" w:after="100" w:afterAutospacing="1"/>
        <w:jc w:val="both"/>
        <w:rPr>
          <w:rFonts w:ascii="Candara" w:hAnsi="Candara" w:cs="Arial"/>
          <w:sz w:val="22"/>
          <w:szCs w:val="22"/>
          <w:lang w:val="es-PE"/>
        </w:rPr>
      </w:pPr>
      <w:r w:rsidRPr="000F2E43">
        <w:rPr>
          <w:rFonts w:ascii="Candara" w:hAnsi="Candara" w:cs="Arial"/>
          <w:sz w:val="22"/>
          <w:szCs w:val="22"/>
          <w:lang w:val="es-PE"/>
        </w:rPr>
        <w:t>Excelentes habilidades de comunicación verbal y escrita, con la capacidad de interactuar eficazmente con diferentes niveles jerárquicos dentro de la organización.</w:t>
      </w:r>
    </w:p>
    <w:p w14:paraId="0C39CD6F" w14:textId="77777777" w:rsidR="002F0C36" w:rsidRPr="002B4343" w:rsidRDefault="002F0C36" w:rsidP="002B4343">
      <w:pPr>
        <w:pStyle w:val="Prrafodelista"/>
        <w:numPr>
          <w:ilvl w:val="0"/>
          <w:numId w:val="39"/>
        </w:numPr>
        <w:jc w:val="both"/>
        <w:rPr>
          <w:rFonts w:ascii="Candara" w:hAnsi="Candara" w:cs="Arial"/>
          <w:sz w:val="22"/>
          <w:szCs w:val="22"/>
          <w:lang w:val="es-PE"/>
        </w:rPr>
      </w:pPr>
      <w:r w:rsidRPr="002B4343">
        <w:rPr>
          <w:rFonts w:ascii="Candara" w:hAnsi="Candara" w:cs="Arial"/>
          <w:sz w:val="22"/>
          <w:szCs w:val="22"/>
          <w:lang w:val="es-PE"/>
        </w:rPr>
        <w:t>Capacidad para tomar decisiones estratégicas y resolver problemas de manera efectiva.</w:t>
      </w:r>
    </w:p>
    <w:p w14:paraId="208AC104" w14:textId="77777777" w:rsidR="002F0C36" w:rsidRPr="002B4343" w:rsidRDefault="002F0C36" w:rsidP="002B4343">
      <w:pPr>
        <w:pStyle w:val="Prrafodelista"/>
        <w:numPr>
          <w:ilvl w:val="0"/>
          <w:numId w:val="39"/>
        </w:numPr>
        <w:jc w:val="both"/>
        <w:rPr>
          <w:rFonts w:ascii="Candara" w:hAnsi="Candara" w:cs="Arial"/>
          <w:sz w:val="22"/>
          <w:szCs w:val="22"/>
          <w:lang w:val="es-PE"/>
        </w:rPr>
      </w:pPr>
      <w:r w:rsidRPr="002B4343">
        <w:rPr>
          <w:rFonts w:ascii="Candara" w:hAnsi="Candara" w:cs="Arial"/>
          <w:sz w:val="22"/>
          <w:szCs w:val="22"/>
          <w:lang w:val="es-PE"/>
        </w:rPr>
        <w:t>Orientación al logro de resultados y capacidad para trabajar bajo presión.</w:t>
      </w:r>
    </w:p>
    <w:p w14:paraId="061B77F2" w14:textId="77777777" w:rsidR="002F0C36" w:rsidRPr="002B4343" w:rsidRDefault="002F0C36" w:rsidP="002B4343">
      <w:pPr>
        <w:pStyle w:val="Prrafodelista"/>
        <w:numPr>
          <w:ilvl w:val="0"/>
          <w:numId w:val="39"/>
        </w:numPr>
        <w:jc w:val="both"/>
        <w:rPr>
          <w:rFonts w:ascii="Candara" w:hAnsi="Candara" w:cs="Arial"/>
          <w:sz w:val="22"/>
          <w:szCs w:val="22"/>
          <w:lang w:val="es-PE"/>
        </w:rPr>
      </w:pPr>
      <w:r w:rsidRPr="002B4343">
        <w:rPr>
          <w:rFonts w:ascii="Candara" w:hAnsi="Candara" w:cs="Arial"/>
          <w:sz w:val="22"/>
          <w:szCs w:val="22"/>
          <w:lang w:val="es-PE"/>
        </w:rPr>
        <w:t>Enfoque centrado en el cliente interno y externo, con la capacidad de entender y satisfacer sus necesidades y expectativas.</w:t>
      </w:r>
    </w:p>
    <w:p w14:paraId="39EECC8A" w14:textId="77777777" w:rsidR="002B4343" w:rsidRDefault="002F0C36" w:rsidP="002B4343">
      <w:pPr>
        <w:pStyle w:val="Prrafodelista"/>
        <w:numPr>
          <w:ilvl w:val="0"/>
          <w:numId w:val="39"/>
        </w:numPr>
        <w:jc w:val="both"/>
        <w:rPr>
          <w:rFonts w:ascii="Candara" w:hAnsi="Candara" w:cs="Arial"/>
          <w:sz w:val="22"/>
          <w:szCs w:val="22"/>
          <w:lang w:val="es-PE"/>
        </w:rPr>
      </w:pPr>
      <w:r w:rsidRPr="002B4343">
        <w:rPr>
          <w:rFonts w:ascii="Candara" w:hAnsi="Candara" w:cs="Arial"/>
          <w:sz w:val="22"/>
          <w:szCs w:val="22"/>
          <w:lang w:val="es-PE"/>
        </w:rPr>
        <w:lastRenderedPageBreak/>
        <w:t>Capacidad para identificar oportunidades de mejora y optimización de procesos dentro del área de servicios generales.</w:t>
      </w:r>
    </w:p>
    <w:p w14:paraId="0091DE02" w14:textId="2247DCD0" w:rsidR="002F0C36" w:rsidRPr="002B4343" w:rsidRDefault="002F0C36" w:rsidP="002B4343">
      <w:pPr>
        <w:pStyle w:val="Prrafodelista"/>
        <w:numPr>
          <w:ilvl w:val="0"/>
          <w:numId w:val="39"/>
        </w:numPr>
        <w:jc w:val="both"/>
        <w:rPr>
          <w:rFonts w:ascii="Candara" w:hAnsi="Candara" w:cs="Arial"/>
          <w:sz w:val="22"/>
          <w:szCs w:val="22"/>
          <w:lang w:val="es-PE"/>
        </w:rPr>
      </w:pPr>
      <w:r w:rsidRPr="002B4343">
        <w:rPr>
          <w:rFonts w:ascii="Candara" w:hAnsi="Candara" w:cs="Arial"/>
          <w:sz w:val="22"/>
          <w:szCs w:val="22"/>
          <w:lang w:val="es-PE"/>
        </w:rPr>
        <w:t>Conocimiento avanzado de Microsoft</w:t>
      </w:r>
    </w:p>
    <w:p w14:paraId="029244F1" w14:textId="77777777" w:rsidR="008C7FB0" w:rsidRPr="00B97E38" w:rsidRDefault="008C7FB0" w:rsidP="005C5733">
      <w:pPr>
        <w:pStyle w:val="Prrafodelista"/>
        <w:ind w:left="284"/>
        <w:jc w:val="both"/>
        <w:rPr>
          <w:rFonts w:ascii="Candara" w:hAnsi="Candara" w:cs="Arial"/>
          <w:b/>
          <w:bCs/>
          <w:sz w:val="22"/>
          <w:szCs w:val="22"/>
          <w:lang w:val="es-PE"/>
        </w:rPr>
      </w:pPr>
    </w:p>
    <w:p w14:paraId="38271C82" w14:textId="2AAB51C6" w:rsidR="001F3EE2" w:rsidRPr="00B97E38" w:rsidRDefault="00B97E38" w:rsidP="005C5733">
      <w:pPr>
        <w:pStyle w:val="Prrafodelista"/>
        <w:ind w:left="284"/>
        <w:jc w:val="both"/>
        <w:rPr>
          <w:rFonts w:ascii="Candara" w:hAnsi="Candara" w:cs="Arial"/>
          <w:b/>
          <w:bCs/>
          <w:sz w:val="22"/>
          <w:szCs w:val="22"/>
          <w:lang w:val="es-PE"/>
        </w:rPr>
      </w:pPr>
      <w:r w:rsidRPr="00B97E38">
        <w:rPr>
          <w:rFonts w:ascii="Candara" w:hAnsi="Candara" w:cs="Arial"/>
          <w:b/>
          <w:bCs/>
          <w:sz w:val="22"/>
          <w:szCs w:val="22"/>
          <w:lang w:val="es-PE"/>
        </w:rPr>
        <w:t>8.- CONTACTO:</w:t>
      </w:r>
    </w:p>
    <w:p w14:paraId="28609D2E" w14:textId="2D6B94CA" w:rsidR="001F3EE2" w:rsidRDefault="00000000" w:rsidP="005C5733">
      <w:pPr>
        <w:pStyle w:val="Prrafodelista"/>
        <w:ind w:left="284"/>
        <w:jc w:val="both"/>
        <w:rPr>
          <w:rFonts w:ascii="Candara" w:hAnsi="Candara" w:cs="Arial"/>
          <w:sz w:val="22"/>
          <w:szCs w:val="22"/>
          <w:lang w:val="es-PE"/>
        </w:rPr>
      </w:pPr>
      <w:hyperlink r:id="rId5" w:history="1">
        <w:r w:rsidR="00B97E38" w:rsidRPr="00185160">
          <w:rPr>
            <w:rStyle w:val="Hipervnculo"/>
            <w:rFonts w:ascii="Candara" w:hAnsi="Candara" w:cs="Arial"/>
            <w:sz w:val="22"/>
            <w:szCs w:val="22"/>
            <w:lang w:val="es-PE"/>
          </w:rPr>
          <w:t>cedepaslima@cedepas.org.pe</w:t>
        </w:r>
      </w:hyperlink>
    </w:p>
    <w:p w14:paraId="0E1B3530" w14:textId="77777777" w:rsidR="00B97E38" w:rsidRDefault="00B97E38" w:rsidP="005C5733">
      <w:pPr>
        <w:pStyle w:val="Prrafodelista"/>
        <w:ind w:left="284"/>
        <w:jc w:val="both"/>
        <w:rPr>
          <w:rFonts w:ascii="Candara" w:hAnsi="Candara" w:cs="Arial"/>
          <w:sz w:val="22"/>
          <w:szCs w:val="22"/>
          <w:lang w:val="es-PE"/>
        </w:rPr>
      </w:pPr>
    </w:p>
    <w:p w14:paraId="5D8471A6" w14:textId="7B43698E" w:rsidR="00B97E38" w:rsidRDefault="00B97E38" w:rsidP="005C5733">
      <w:pPr>
        <w:pStyle w:val="Prrafodelista"/>
        <w:ind w:left="284"/>
        <w:jc w:val="both"/>
        <w:rPr>
          <w:rFonts w:ascii="Candara" w:hAnsi="Candara" w:cs="Arial"/>
          <w:sz w:val="22"/>
          <w:szCs w:val="22"/>
          <w:lang w:val="es-PE"/>
        </w:rPr>
      </w:pPr>
      <w:r w:rsidRPr="00B97E38">
        <w:rPr>
          <w:rFonts w:ascii="Candara" w:hAnsi="Candara" w:cs="Arial"/>
          <w:b/>
          <w:bCs/>
          <w:sz w:val="22"/>
          <w:szCs w:val="22"/>
          <w:lang w:val="es-PE"/>
        </w:rPr>
        <w:t>9.- PLAZO</w:t>
      </w:r>
    </w:p>
    <w:p w14:paraId="64EFF1BE" w14:textId="526FDB38" w:rsidR="00B97E38" w:rsidRPr="002B4343" w:rsidRDefault="00B97E38" w:rsidP="00B97E38">
      <w:pPr>
        <w:pStyle w:val="Prrafodelista"/>
        <w:ind w:left="284"/>
        <w:jc w:val="both"/>
        <w:rPr>
          <w:rFonts w:ascii="Candara" w:hAnsi="Candara" w:cs="Arial"/>
          <w:sz w:val="22"/>
          <w:szCs w:val="22"/>
          <w:lang w:val="es-PE"/>
        </w:rPr>
      </w:pPr>
      <w:r w:rsidRPr="00B97E38">
        <w:rPr>
          <w:rFonts w:ascii="Candara" w:hAnsi="Candara" w:cs="Arial"/>
          <w:sz w:val="22"/>
          <w:szCs w:val="22"/>
          <w:lang w:val="es-PE"/>
        </w:rPr>
        <w:t xml:space="preserve">Plazo de la convocatoria: hasta el </w:t>
      </w:r>
      <w:r w:rsidR="000F2E43">
        <w:rPr>
          <w:rFonts w:ascii="Candara" w:hAnsi="Candara" w:cs="Arial"/>
          <w:sz w:val="22"/>
          <w:szCs w:val="22"/>
          <w:lang w:val="es-PE"/>
        </w:rPr>
        <w:t>28</w:t>
      </w:r>
      <w:r w:rsidRPr="00B97E38">
        <w:rPr>
          <w:rFonts w:ascii="Candara" w:hAnsi="Candara" w:cs="Arial"/>
          <w:sz w:val="22"/>
          <w:szCs w:val="22"/>
          <w:lang w:val="es-PE"/>
        </w:rPr>
        <w:t xml:space="preserve"> de </w:t>
      </w:r>
      <w:r w:rsidR="000F2E43">
        <w:rPr>
          <w:rFonts w:ascii="Candara" w:hAnsi="Candara" w:cs="Arial"/>
          <w:sz w:val="22"/>
          <w:szCs w:val="22"/>
          <w:lang w:val="es-PE"/>
        </w:rPr>
        <w:t>febrero</w:t>
      </w:r>
      <w:r w:rsidRPr="00B97E38">
        <w:rPr>
          <w:rFonts w:ascii="Candara" w:hAnsi="Candara" w:cs="Arial"/>
          <w:sz w:val="22"/>
          <w:szCs w:val="22"/>
          <w:lang w:val="es-PE"/>
        </w:rPr>
        <w:t xml:space="preserve"> del 202</w:t>
      </w:r>
      <w:r w:rsidR="000F2E43">
        <w:rPr>
          <w:rFonts w:ascii="Candara" w:hAnsi="Candara" w:cs="Arial"/>
          <w:sz w:val="22"/>
          <w:szCs w:val="22"/>
          <w:lang w:val="es-PE"/>
        </w:rPr>
        <w:t>4</w:t>
      </w:r>
    </w:p>
    <w:sectPr w:rsidR="00B97E38" w:rsidRPr="002B4343" w:rsidSect="00E90753">
      <w:pgSz w:w="11906" w:h="16838" w:code="9"/>
      <w:pgMar w:top="993" w:right="155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95B"/>
    <w:multiLevelType w:val="hybridMultilevel"/>
    <w:tmpl w:val="CB1CAF6E"/>
    <w:lvl w:ilvl="0" w:tplc="280A000D">
      <w:start w:val="1"/>
      <w:numFmt w:val="bullet"/>
      <w:lvlText w:val=""/>
      <w:lvlJc w:val="left"/>
      <w:pPr>
        <w:ind w:left="1288" w:hanging="360"/>
      </w:pPr>
      <w:rPr>
        <w:rFonts w:ascii="Wingdings" w:hAnsi="Wingdings" w:hint="default"/>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 w15:restartNumberingAfterBreak="0">
    <w:nsid w:val="08892C75"/>
    <w:multiLevelType w:val="hybridMultilevel"/>
    <w:tmpl w:val="8E10783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E2F50CE"/>
    <w:multiLevelType w:val="hybridMultilevel"/>
    <w:tmpl w:val="4876472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E9B0F94"/>
    <w:multiLevelType w:val="hybridMultilevel"/>
    <w:tmpl w:val="B16E7C6A"/>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EFD23E5"/>
    <w:multiLevelType w:val="multilevel"/>
    <w:tmpl w:val="4C18CD84"/>
    <w:lvl w:ilvl="0">
      <w:start w:val="1"/>
      <w:numFmt w:val="decimal"/>
      <w:lvlText w:val="%1."/>
      <w:lvlJc w:val="left"/>
      <w:pPr>
        <w:ind w:left="1288" w:hanging="360"/>
      </w:pPr>
      <w:rPr>
        <w:b/>
      </w:rPr>
    </w:lvl>
    <w:lvl w:ilvl="1">
      <w:start w:val="3"/>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5" w15:restartNumberingAfterBreak="0">
    <w:nsid w:val="1240657A"/>
    <w:multiLevelType w:val="multilevel"/>
    <w:tmpl w:val="A3CEB5A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36964DB"/>
    <w:multiLevelType w:val="singleLevel"/>
    <w:tmpl w:val="F5D6A86C"/>
    <w:lvl w:ilvl="0">
      <w:start w:val="1"/>
      <w:numFmt w:val="lowerLetter"/>
      <w:lvlText w:val="%1)"/>
      <w:lvlJc w:val="left"/>
      <w:pPr>
        <w:tabs>
          <w:tab w:val="num" w:pos="360"/>
        </w:tabs>
        <w:ind w:left="360" w:hanging="360"/>
      </w:pPr>
      <w:rPr>
        <w:b w:val="0"/>
        <w:color w:val="auto"/>
      </w:rPr>
    </w:lvl>
  </w:abstractNum>
  <w:abstractNum w:abstractNumId="7" w15:restartNumberingAfterBreak="0">
    <w:nsid w:val="15C73288"/>
    <w:multiLevelType w:val="hybridMultilevel"/>
    <w:tmpl w:val="9DFA05FC"/>
    <w:lvl w:ilvl="0" w:tplc="280A0019">
      <w:start w:val="1"/>
      <w:numFmt w:val="lowerLetter"/>
      <w:lvlText w:val="%1."/>
      <w:lvlJc w:val="left"/>
      <w:pPr>
        <w:ind w:left="1288" w:hanging="360"/>
      </w:pPr>
    </w:lvl>
    <w:lvl w:ilvl="1" w:tplc="280A0019" w:tentative="1">
      <w:start w:val="1"/>
      <w:numFmt w:val="lowerLetter"/>
      <w:lvlText w:val="%2."/>
      <w:lvlJc w:val="left"/>
      <w:pPr>
        <w:ind w:left="2008" w:hanging="360"/>
      </w:pPr>
    </w:lvl>
    <w:lvl w:ilvl="2" w:tplc="280A001B" w:tentative="1">
      <w:start w:val="1"/>
      <w:numFmt w:val="lowerRoman"/>
      <w:lvlText w:val="%3."/>
      <w:lvlJc w:val="right"/>
      <w:pPr>
        <w:ind w:left="2728" w:hanging="180"/>
      </w:pPr>
    </w:lvl>
    <w:lvl w:ilvl="3" w:tplc="280A000F" w:tentative="1">
      <w:start w:val="1"/>
      <w:numFmt w:val="decimal"/>
      <w:lvlText w:val="%4."/>
      <w:lvlJc w:val="left"/>
      <w:pPr>
        <w:ind w:left="3448" w:hanging="360"/>
      </w:pPr>
    </w:lvl>
    <w:lvl w:ilvl="4" w:tplc="280A0019" w:tentative="1">
      <w:start w:val="1"/>
      <w:numFmt w:val="lowerLetter"/>
      <w:lvlText w:val="%5."/>
      <w:lvlJc w:val="left"/>
      <w:pPr>
        <w:ind w:left="4168" w:hanging="360"/>
      </w:pPr>
    </w:lvl>
    <w:lvl w:ilvl="5" w:tplc="280A001B" w:tentative="1">
      <w:start w:val="1"/>
      <w:numFmt w:val="lowerRoman"/>
      <w:lvlText w:val="%6."/>
      <w:lvlJc w:val="right"/>
      <w:pPr>
        <w:ind w:left="4888" w:hanging="180"/>
      </w:pPr>
    </w:lvl>
    <w:lvl w:ilvl="6" w:tplc="280A000F" w:tentative="1">
      <w:start w:val="1"/>
      <w:numFmt w:val="decimal"/>
      <w:lvlText w:val="%7."/>
      <w:lvlJc w:val="left"/>
      <w:pPr>
        <w:ind w:left="5608" w:hanging="360"/>
      </w:pPr>
    </w:lvl>
    <w:lvl w:ilvl="7" w:tplc="280A0019" w:tentative="1">
      <w:start w:val="1"/>
      <w:numFmt w:val="lowerLetter"/>
      <w:lvlText w:val="%8."/>
      <w:lvlJc w:val="left"/>
      <w:pPr>
        <w:ind w:left="6328" w:hanging="360"/>
      </w:pPr>
    </w:lvl>
    <w:lvl w:ilvl="8" w:tplc="280A001B" w:tentative="1">
      <w:start w:val="1"/>
      <w:numFmt w:val="lowerRoman"/>
      <w:lvlText w:val="%9."/>
      <w:lvlJc w:val="right"/>
      <w:pPr>
        <w:ind w:left="7048" w:hanging="180"/>
      </w:pPr>
    </w:lvl>
  </w:abstractNum>
  <w:abstractNum w:abstractNumId="8" w15:restartNumberingAfterBreak="0">
    <w:nsid w:val="18676C45"/>
    <w:multiLevelType w:val="hybridMultilevel"/>
    <w:tmpl w:val="BCC69C8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3E2F0D"/>
    <w:multiLevelType w:val="hybridMultilevel"/>
    <w:tmpl w:val="98847ED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4963BF0"/>
    <w:multiLevelType w:val="hybridMultilevel"/>
    <w:tmpl w:val="B79427A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600026C"/>
    <w:multiLevelType w:val="hybridMultilevel"/>
    <w:tmpl w:val="4210D7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D6701D"/>
    <w:multiLevelType w:val="hybridMultilevel"/>
    <w:tmpl w:val="91DAEF08"/>
    <w:lvl w:ilvl="0" w:tplc="280A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2868683C"/>
    <w:multiLevelType w:val="hybridMultilevel"/>
    <w:tmpl w:val="2EB05BFC"/>
    <w:lvl w:ilvl="0" w:tplc="306C0BEE">
      <w:numFmt w:val="bullet"/>
      <w:lvlText w:val="●"/>
      <w:lvlJc w:val="left"/>
      <w:pPr>
        <w:ind w:left="328" w:hanging="219"/>
      </w:pPr>
      <w:rPr>
        <w:rFonts w:ascii="Calibri" w:eastAsia="Calibri" w:hAnsi="Calibri" w:cs="Calibri" w:hint="default"/>
        <w:w w:val="99"/>
        <w:sz w:val="20"/>
        <w:szCs w:val="20"/>
        <w:lang w:val="es-ES" w:eastAsia="en-US" w:bidi="ar-SA"/>
      </w:rPr>
    </w:lvl>
    <w:lvl w:ilvl="1" w:tplc="169CC446">
      <w:numFmt w:val="bullet"/>
      <w:lvlText w:val="•"/>
      <w:lvlJc w:val="left"/>
      <w:pPr>
        <w:ind w:left="790" w:hanging="219"/>
      </w:pPr>
      <w:rPr>
        <w:rFonts w:hint="default"/>
        <w:lang w:val="es-ES" w:eastAsia="en-US" w:bidi="ar-SA"/>
      </w:rPr>
    </w:lvl>
    <w:lvl w:ilvl="2" w:tplc="4BBE18DC">
      <w:numFmt w:val="bullet"/>
      <w:lvlText w:val="•"/>
      <w:lvlJc w:val="left"/>
      <w:pPr>
        <w:ind w:left="1261" w:hanging="219"/>
      </w:pPr>
      <w:rPr>
        <w:rFonts w:hint="default"/>
        <w:lang w:val="es-ES" w:eastAsia="en-US" w:bidi="ar-SA"/>
      </w:rPr>
    </w:lvl>
    <w:lvl w:ilvl="3" w:tplc="F42E1332">
      <w:numFmt w:val="bullet"/>
      <w:lvlText w:val="•"/>
      <w:lvlJc w:val="left"/>
      <w:pPr>
        <w:ind w:left="1731" w:hanging="219"/>
      </w:pPr>
      <w:rPr>
        <w:rFonts w:hint="default"/>
        <w:lang w:val="es-ES" w:eastAsia="en-US" w:bidi="ar-SA"/>
      </w:rPr>
    </w:lvl>
    <w:lvl w:ilvl="4" w:tplc="DB667D02">
      <w:numFmt w:val="bullet"/>
      <w:lvlText w:val="•"/>
      <w:lvlJc w:val="left"/>
      <w:pPr>
        <w:ind w:left="2202" w:hanging="219"/>
      </w:pPr>
      <w:rPr>
        <w:rFonts w:hint="default"/>
        <w:lang w:val="es-ES" w:eastAsia="en-US" w:bidi="ar-SA"/>
      </w:rPr>
    </w:lvl>
    <w:lvl w:ilvl="5" w:tplc="1F8201F6">
      <w:numFmt w:val="bullet"/>
      <w:lvlText w:val="•"/>
      <w:lvlJc w:val="left"/>
      <w:pPr>
        <w:ind w:left="2673" w:hanging="219"/>
      </w:pPr>
      <w:rPr>
        <w:rFonts w:hint="default"/>
        <w:lang w:val="es-ES" w:eastAsia="en-US" w:bidi="ar-SA"/>
      </w:rPr>
    </w:lvl>
    <w:lvl w:ilvl="6" w:tplc="B1742B5E">
      <w:numFmt w:val="bullet"/>
      <w:lvlText w:val="•"/>
      <w:lvlJc w:val="left"/>
      <w:pPr>
        <w:ind w:left="3143" w:hanging="219"/>
      </w:pPr>
      <w:rPr>
        <w:rFonts w:hint="default"/>
        <w:lang w:val="es-ES" w:eastAsia="en-US" w:bidi="ar-SA"/>
      </w:rPr>
    </w:lvl>
    <w:lvl w:ilvl="7" w:tplc="349CBBDA">
      <w:numFmt w:val="bullet"/>
      <w:lvlText w:val="•"/>
      <w:lvlJc w:val="left"/>
      <w:pPr>
        <w:ind w:left="3614" w:hanging="219"/>
      </w:pPr>
      <w:rPr>
        <w:rFonts w:hint="default"/>
        <w:lang w:val="es-ES" w:eastAsia="en-US" w:bidi="ar-SA"/>
      </w:rPr>
    </w:lvl>
    <w:lvl w:ilvl="8" w:tplc="3DD4791A">
      <w:numFmt w:val="bullet"/>
      <w:lvlText w:val="•"/>
      <w:lvlJc w:val="left"/>
      <w:pPr>
        <w:ind w:left="4084" w:hanging="219"/>
      </w:pPr>
      <w:rPr>
        <w:rFonts w:hint="default"/>
        <w:lang w:val="es-ES" w:eastAsia="en-US" w:bidi="ar-SA"/>
      </w:rPr>
    </w:lvl>
  </w:abstractNum>
  <w:abstractNum w:abstractNumId="14" w15:restartNumberingAfterBreak="0">
    <w:nsid w:val="2C3E7635"/>
    <w:multiLevelType w:val="hybridMultilevel"/>
    <w:tmpl w:val="50A0790E"/>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D750B55"/>
    <w:multiLevelType w:val="hybridMultilevel"/>
    <w:tmpl w:val="29284F64"/>
    <w:lvl w:ilvl="0" w:tplc="17604694">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6" w15:restartNumberingAfterBreak="0">
    <w:nsid w:val="3061246B"/>
    <w:multiLevelType w:val="hybridMultilevel"/>
    <w:tmpl w:val="D734A6CA"/>
    <w:lvl w:ilvl="0" w:tplc="11CAB666">
      <w:start w:val="3"/>
      <w:numFmt w:val="bullet"/>
      <w:lvlText w:val="-"/>
      <w:lvlJc w:val="left"/>
      <w:pPr>
        <w:ind w:left="389" w:hanging="360"/>
      </w:pPr>
      <w:rPr>
        <w:rFonts w:ascii="Century Gothic" w:eastAsia="Times New Roman" w:hAnsi="Century Gothic" w:cs="Times New Roman" w:hint="default"/>
      </w:rPr>
    </w:lvl>
    <w:lvl w:ilvl="1" w:tplc="0C0A0003" w:tentative="1">
      <w:start w:val="1"/>
      <w:numFmt w:val="bullet"/>
      <w:lvlText w:val="o"/>
      <w:lvlJc w:val="left"/>
      <w:pPr>
        <w:ind w:left="1109" w:hanging="360"/>
      </w:pPr>
      <w:rPr>
        <w:rFonts w:ascii="Courier New" w:hAnsi="Courier New" w:cs="Courier New" w:hint="default"/>
      </w:rPr>
    </w:lvl>
    <w:lvl w:ilvl="2" w:tplc="0C0A0005" w:tentative="1">
      <w:start w:val="1"/>
      <w:numFmt w:val="bullet"/>
      <w:lvlText w:val=""/>
      <w:lvlJc w:val="left"/>
      <w:pPr>
        <w:ind w:left="1829" w:hanging="360"/>
      </w:pPr>
      <w:rPr>
        <w:rFonts w:ascii="Wingdings" w:hAnsi="Wingdings" w:hint="default"/>
      </w:rPr>
    </w:lvl>
    <w:lvl w:ilvl="3" w:tplc="0C0A0001" w:tentative="1">
      <w:start w:val="1"/>
      <w:numFmt w:val="bullet"/>
      <w:lvlText w:val=""/>
      <w:lvlJc w:val="left"/>
      <w:pPr>
        <w:ind w:left="2549" w:hanging="360"/>
      </w:pPr>
      <w:rPr>
        <w:rFonts w:ascii="Symbol" w:hAnsi="Symbol" w:hint="default"/>
      </w:rPr>
    </w:lvl>
    <w:lvl w:ilvl="4" w:tplc="0C0A0003" w:tentative="1">
      <w:start w:val="1"/>
      <w:numFmt w:val="bullet"/>
      <w:lvlText w:val="o"/>
      <w:lvlJc w:val="left"/>
      <w:pPr>
        <w:ind w:left="3269" w:hanging="360"/>
      </w:pPr>
      <w:rPr>
        <w:rFonts w:ascii="Courier New" w:hAnsi="Courier New" w:cs="Courier New" w:hint="default"/>
      </w:rPr>
    </w:lvl>
    <w:lvl w:ilvl="5" w:tplc="0C0A0005" w:tentative="1">
      <w:start w:val="1"/>
      <w:numFmt w:val="bullet"/>
      <w:lvlText w:val=""/>
      <w:lvlJc w:val="left"/>
      <w:pPr>
        <w:ind w:left="3989" w:hanging="360"/>
      </w:pPr>
      <w:rPr>
        <w:rFonts w:ascii="Wingdings" w:hAnsi="Wingdings" w:hint="default"/>
      </w:rPr>
    </w:lvl>
    <w:lvl w:ilvl="6" w:tplc="0C0A0001" w:tentative="1">
      <w:start w:val="1"/>
      <w:numFmt w:val="bullet"/>
      <w:lvlText w:val=""/>
      <w:lvlJc w:val="left"/>
      <w:pPr>
        <w:ind w:left="4709" w:hanging="360"/>
      </w:pPr>
      <w:rPr>
        <w:rFonts w:ascii="Symbol" w:hAnsi="Symbol" w:hint="default"/>
      </w:rPr>
    </w:lvl>
    <w:lvl w:ilvl="7" w:tplc="0C0A0003" w:tentative="1">
      <w:start w:val="1"/>
      <w:numFmt w:val="bullet"/>
      <w:lvlText w:val="o"/>
      <w:lvlJc w:val="left"/>
      <w:pPr>
        <w:ind w:left="5429" w:hanging="360"/>
      </w:pPr>
      <w:rPr>
        <w:rFonts w:ascii="Courier New" w:hAnsi="Courier New" w:cs="Courier New" w:hint="default"/>
      </w:rPr>
    </w:lvl>
    <w:lvl w:ilvl="8" w:tplc="0C0A0005" w:tentative="1">
      <w:start w:val="1"/>
      <w:numFmt w:val="bullet"/>
      <w:lvlText w:val=""/>
      <w:lvlJc w:val="left"/>
      <w:pPr>
        <w:ind w:left="6149" w:hanging="360"/>
      </w:pPr>
      <w:rPr>
        <w:rFonts w:ascii="Wingdings" w:hAnsi="Wingdings" w:hint="default"/>
      </w:rPr>
    </w:lvl>
  </w:abstractNum>
  <w:abstractNum w:abstractNumId="17" w15:restartNumberingAfterBreak="0">
    <w:nsid w:val="329B238E"/>
    <w:multiLevelType w:val="hybridMultilevel"/>
    <w:tmpl w:val="53D6C8E6"/>
    <w:lvl w:ilvl="0" w:tplc="E33C0A58">
      <w:start w:val="2"/>
      <w:numFmt w:val="upp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8170E84"/>
    <w:multiLevelType w:val="hybridMultilevel"/>
    <w:tmpl w:val="26342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815C4C"/>
    <w:multiLevelType w:val="hybridMultilevel"/>
    <w:tmpl w:val="382435BC"/>
    <w:lvl w:ilvl="0" w:tplc="F4BC6884">
      <w:start w:val="1"/>
      <w:numFmt w:val="lowerLetter"/>
      <w:lvlText w:val="%1)"/>
      <w:lvlJc w:val="left"/>
      <w:pPr>
        <w:ind w:left="1068" w:hanging="360"/>
      </w:pPr>
      <w:rPr>
        <w:rFonts w:ascii="Century Gothic" w:eastAsia="Times New Roman" w:hAnsi="Century Gothic" w:cs="Times New Roman"/>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0" w15:restartNumberingAfterBreak="0">
    <w:nsid w:val="38D166CD"/>
    <w:multiLevelType w:val="multilevel"/>
    <w:tmpl w:val="3CEC91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AF63C38"/>
    <w:multiLevelType w:val="hybridMultilevel"/>
    <w:tmpl w:val="D74ABB3A"/>
    <w:lvl w:ilvl="0" w:tplc="280A0001">
      <w:start w:val="1"/>
      <w:numFmt w:val="bullet"/>
      <w:lvlText w:val=""/>
      <w:lvlJc w:val="left"/>
      <w:pPr>
        <w:ind w:left="1790" w:hanging="360"/>
      </w:pPr>
      <w:rPr>
        <w:rFonts w:ascii="Symbol" w:hAnsi="Symbol" w:hint="default"/>
      </w:rPr>
    </w:lvl>
    <w:lvl w:ilvl="1" w:tplc="280A0003" w:tentative="1">
      <w:start w:val="1"/>
      <w:numFmt w:val="bullet"/>
      <w:lvlText w:val="o"/>
      <w:lvlJc w:val="left"/>
      <w:pPr>
        <w:ind w:left="2510" w:hanging="360"/>
      </w:pPr>
      <w:rPr>
        <w:rFonts w:ascii="Courier New" w:hAnsi="Courier New" w:cs="Courier New" w:hint="default"/>
      </w:rPr>
    </w:lvl>
    <w:lvl w:ilvl="2" w:tplc="280A0005" w:tentative="1">
      <w:start w:val="1"/>
      <w:numFmt w:val="bullet"/>
      <w:lvlText w:val=""/>
      <w:lvlJc w:val="left"/>
      <w:pPr>
        <w:ind w:left="3230" w:hanging="360"/>
      </w:pPr>
      <w:rPr>
        <w:rFonts w:ascii="Wingdings" w:hAnsi="Wingdings" w:hint="default"/>
      </w:rPr>
    </w:lvl>
    <w:lvl w:ilvl="3" w:tplc="280A0001" w:tentative="1">
      <w:start w:val="1"/>
      <w:numFmt w:val="bullet"/>
      <w:lvlText w:val=""/>
      <w:lvlJc w:val="left"/>
      <w:pPr>
        <w:ind w:left="3950" w:hanging="360"/>
      </w:pPr>
      <w:rPr>
        <w:rFonts w:ascii="Symbol" w:hAnsi="Symbol" w:hint="default"/>
      </w:rPr>
    </w:lvl>
    <w:lvl w:ilvl="4" w:tplc="280A0003" w:tentative="1">
      <w:start w:val="1"/>
      <w:numFmt w:val="bullet"/>
      <w:lvlText w:val="o"/>
      <w:lvlJc w:val="left"/>
      <w:pPr>
        <w:ind w:left="4670" w:hanging="360"/>
      </w:pPr>
      <w:rPr>
        <w:rFonts w:ascii="Courier New" w:hAnsi="Courier New" w:cs="Courier New" w:hint="default"/>
      </w:rPr>
    </w:lvl>
    <w:lvl w:ilvl="5" w:tplc="280A0005" w:tentative="1">
      <w:start w:val="1"/>
      <w:numFmt w:val="bullet"/>
      <w:lvlText w:val=""/>
      <w:lvlJc w:val="left"/>
      <w:pPr>
        <w:ind w:left="5390" w:hanging="360"/>
      </w:pPr>
      <w:rPr>
        <w:rFonts w:ascii="Wingdings" w:hAnsi="Wingdings" w:hint="default"/>
      </w:rPr>
    </w:lvl>
    <w:lvl w:ilvl="6" w:tplc="280A0001" w:tentative="1">
      <w:start w:val="1"/>
      <w:numFmt w:val="bullet"/>
      <w:lvlText w:val=""/>
      <w:lvlJc w:val="left"/>
      <w:pPr>
        <w:ind w:left="6110" w:hanging="360"/>
      </w:pPr>
      <w:rPr>
        <w:rFonts w:ascii="Symbol" w:hAnsi="Symbol" w:hint="default"/>
      </w:rPr>
    </w:lvl>
    <w:lvl w:ilvl="7" w:tplc="280A0003" w:tentative="1">
      <w:start w:val="1"/>
      <w:numFmt w:val="bullet"/>
      <w:lvlText w:val="o"/>
      <w:lvlJc w:val="left"/>
      <w:pPr>
        <w:ind w:left="6830" w:hanging="360"/>
      </w:pPr>
      <w:rPr>
        <w:rFonts w:ascii="Courier New" w:hAnsi="Courier New" w:cs="Courier New" w:hint="default"/>
      </w:rPr>
    </w:lvl>
    <w:lvl w:ilvl="8" w:tplc="280A0005" w:tentative="1">
      <w:start w:val="1"/>
      <w:numFmt w:val="bullet"/>
      <w:lvlText w:val=""/>
      <w:lvlJc w:val="left"/>
      <w:pPr>
        <w:ind w:left="7550" w:hanging="360"/>
      </w:pPr>
      <w:rPr>
        <w:rFonts w:ascii="Wingdings" w:hAnsi="Wingdings" w:hint="default"/>
      </w:rPr>
    </w:lvl>
  </w:abstractNum>
  <w:abstractNum w:abstractNumId="22" w15:restartNumberingAfterBreak="0">
    <w:nsid w:val="3C9616DC"/>
    <w:multiLevelType w:val="hybridMultilevel"/>
    <w:tmpl w:val="707CAA0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157904"/>
    <w:multiLevelType w:val="hybridMultilevel"/>
    <w:tmpl w:val="07B4CE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466A1935"/>
    <w:multiLevelType w:val="hybridMultilevel"/>
    <w:tmpl w:val="94FAA3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C3C6692"/>
    <w:multiLevelType w:val="hybridMultilevel"/>
    <w:tmpl w:val="5C246A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2827983"/>
    <w:multiLevelType w:val="hybridMultilevel"/>
    <w:tmpl w:val="6122D542"/>
    <w:lvl w:ilvl="0" w:tplc="7B7A8BEC">
      <w:start w:val="1"/>
      <w:numFmt w:val="lowerLetter"/>
      <w:lvlText w:val="%1)"/>
      <w:lvlJc w:val="left"/>
      <w:pPr>
        <w:ind w:left="1068" w:hanging="360"/>
      </w:pPr>
      <w:rPr>
        <w:rFonts w:hint="default"/>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7" w15:restartNumberingAfterBreak="0">
    <w:nsid w:val="5491760E"/>
    <w:multiLevelType w:val="hybridMultilevel"/>
    <w:tmpl w:val="AC04A3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9A13183"/>
    <w:multiLevelType w:val="hybridMultilevel"/>
    <w:tmpl w:val="D7C8C654"/>
    <w:lvl w:ilvl="0" w:tplc="62C8F08A">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3D4AC6C2">
      <w:start w:val="1"/>
      <w:numFmt w:val="upperRoman"/>
      <w:lvlText w:val="%3."/>
      <w:lvlJc w:val="left"/>
      <w:pPr>
        <w:tabs>
          <w:tab w:val="num" w:pos="2700"/>
        </w:tabs>
        <w:ind w:left="2700" w:hanging="720"/>
      </w:pPr>
      <w:rPr>
        <w:rFonts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C520737"/>
    <w:multiLevelType w:val="hybridMultilevel"/>
    <w:tmpl w:val="D9A88D7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1333C8C"/>
    <w:multiLevelType w:val="multilevel"/>
    <w:tmpl w:val="F276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ED1A48"/>
    <w:multiLevelType w:val="multilevel"/>
    <w:tmpl w:val="D88CFDFE"/>
    <w:lvl w:ilvl="0">
      <w:start w:val="1"/>
      <w:numFmt w:val="bullet"/>
      <w:lvlText w:val=""/>
      <w:lvlJc w:val="left"/>
      <w:pPr>
        <w:ind w:left="786"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78522D5"/>
    <w:multiLevelType w:val="hybridMultilevel"/>
    <w:tmpl w:val="0ED0BC5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3" w15:restartNumberingAfterBreak="0">
    <w:nsid w:val="6B30682D"/>
    <w:multiLevelType w:val="multilevel"/>
    <w:tmpl w:val="B1024382"/>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F7D625D"/>
    <w:multiLevelType w:val="hybridMultilevel"/>
    <w:tmpl w:val="B54A470A"/>
    <w:lvl w:ilvl="0" w:tplc="B9CC4AB8">
      <w:numFmt w:val="bullet"/>
      <w:lvlText w:val="●"/>
      <w:lvlJc w:val="left"/>
      <w:pPr>
        <w:ind w:left="328" w:hanging="219"/>
      </w:pPr>
      <w:rPr>
        <w:rFonts w:ascii="Calibri" w:eastAsia="Calibri" w:hAnsi="Calibri" w:cs="Calibri" w:hint="default"/>
        <w:w w:val="99"/>
        <w:sz w:val="20"/>
        <w:szCs w:val="20"/>
        <w:lang w:val="es-ES" w:eastAsia="en-US" w:bidi="ar-SA"/>
      </w:rPr>
    </w:lvl>
    <w:lvl w:ilvl="1" w:tplc="F3C6AF46">
      <w:numFmt w:val="bullet"/>
      <w:lvlText w:val="•"/>
      <w:lvlJc w:val="left"/>
      <w:pPr>
        <w:ind w:left="790" w:hanging="219"/>
      </w:pPr>
      <w:rPr>
        <w:rFonts w:hint="default"/>
        <w:lang w:val="es-ES" w:eastAsia="en-US" w:bidi="ar-SA"/>
      </w:rPr>
    </w:lvl>
    <w:lvl w:ilvl="2" w:tplc="AF365BEC">
      <w:numFmt w:val="bullet"/>
      <w:lvlText w:val="•"/>
      <w:lvlJc w:val="left"/>
      <w:pPr>
        <w:ind w:left="1261" w:hanging="219"/>
      </w:pPr>
      <w:rPr>
        <w:rFonts w:hint="default"/>
        <w:lang w:val="es-ES" w:eastAsia="en-US" w:bidi="ar-SA"/>
      </w:rPr>
    </w:lvl>
    <w:lvl w:ilvl="3" w:tplc="01346AF2">
      <w:numFmt w:val="bullet"/>
      <w:lvlText w:val="•"/>
      <w:lvlJc w:val="left"/>
      <w:pPr>
        <w:ind w:left="1731" w:hanging="219"/>
      </w:pPr>
      <w:rPr>
        <w:rFonts w:hint="default"/>
        <w:lang w:val="es-ES" w:eastAsia="en-US" w:bidi="ar-SA"/>
      </w:rPr>
    </w:lvl>
    <w:lvl w:ilvl="4" w:tplc="37647674">
      <w:numFmt w:val="bullet"/>
      <w:lvlText w:val="•"/>
      <w:lvlJc w:val="left"/>
      <w:pPr>
        <w:ind w:left="2202" w:hanging="219"/>
      </w:pPr>
      <w:rPr>
        <w:rFonts w:hint="default"/>
        <w:lang w:val="es-ES" w:eastAsia="en-US" w:bidi="ar-SA"/>
      </w:rPr>
    </w:lvl>
    <w:lvl w:ilvl="5" w:tplc="BF28EB94">
      <w:numFmt w:val="bullet"/>
      <w:lvlText w:val="•"/>
      <w:lvlJc w:val="left"/>
      <w:pPr>
        <w:ind w:left="2673" w:hanging="219"/>
      </w:pPr>
      <w:rPr>
        <w:rFonts w:hint="default"/>
        <w:lang w:val="es-ES" w:eastAsia="en-US" w:bidi="ar-SA"/>
      </w:rPr>
    </w:lvl>
    <w:lvl w:ilvl="6" w:tplc="404E5DC6">
      <w:numFmt w:val="bullet"/>
      <w:lvlText w:val="•"/>
      <w:lvlJc w:val="left"/>
      <w:pPr>
        <w:ind w:left="3143" w:hanging="219"/>
      </w:pPr>
      <w:rPr>
        <w:rFonts w:hint="default"/>
        <w:lang w:val="es-ES" w:eastAsia="en-US" w:bidi="ar-SA"/>
      </w:rPr>
    </w:lvl>
    <w:lvl w:ilvl="7" w:tplc="04301F3C">
      <w:numFmt w:val="bullet"/>
      <w:lvlText w:val="•"/>
      <w:lvlJc w:val="left"/>
      <w:pPr>
        <w:ind w:left="3614" w:hanging="219"/>
      </w:pPr>
      <w:rPr>
        <w:rFonts w:hint="default"/>
        <w:lang w:val="es-ES" w:eastAsia="en-US" w:bidi="ar-SA"/>
      </w:rPr>
    </w:lvl>
    <w:lvl w:ilvl="8" w:tplc="82E6285C">
      <w:numFmt w:val="bullet"/>
      <w:lvlText w:val="•"/>
      <w:lvlJc w:val="left"/>
      <w:pPr>
        <w:ind w:left="4084" w:hanging="219"/>
      </w:pPr>
      <w:rPr>
        <w:rFonts w:hint="default"/>
        <w:lang w:val="es-ES" w:eastAsia="en-US" w:bidi="ar-SA"/>
      </w:rPr>
    </w:lvl>
  </w:abstractNum>
  <w:abstractNum w:abstractNumId="35" w15:restartNumberingAfterBreak="0">
    <w:nsid w:val="737E7714"/>
    <w:multiLevelType w:val="hybridMultilevel"/>
    <w:tmpl w:val="2CDEA886"/>
    <w:lvl w:ilvl="0" w:tplc="BE4ACFE2">
      <w:numFmt w:val="bullet"/>
      <w:lvlText w:val="●"/>
      <w:lvlJc w:val="left"/>
      <w:pPr>
        <w:ind w:left="328" w:hanging="219"/>
      </w:pPr>
      <w:rPr>
        <w:rFonts w:ascii="Calibri" w:eastAsia="Calibri" w:hAnsi="Calibri" w:cs="Calibri" w:hint="default"/>
        <w:w w:val="99"/>
        <w:sz w:val="20"/>
        <w:szCs w:val="20"/>
        <w:lang w:val="es-ES" w:eastAsia="en-US" w:bidi="ar-SA"/>
      </w:rPr>
    </w:lvl>
    <w:lvl w:ilvl="1" w:tplc="CDF4BA0E">
      <w:numFmt w:val="bullet"/>
      <w:lvlText w:val="•"/>
      <w:lvlJc w:val="left"/>
      <w:pPr>
        <w:ind w:left="790" w:hanging="219"/>
      </w:pPr>
      <w:rPr>
        <w:rFonts w:hint="default"/>
        <w:lang w:val="es-ES" w:eastAsia="en-US" w:bidi="ar-SA"/>
      </w:rPr>
    </w:lvl>
    <w:lvl w:ilvl="2" w:tplc="2F5EA5F0">
      <w:numFmt w:val="bullet"/>
      <w:lvlText w:val="•"/>
      <w:lvlJc w:val="left"/>
      <w:pPr>
        <w:ind w:left="1261" w:hanging="219"/>
      </w:pPr>
      <w:rPr>
        <w:rFonts w:hint="default"/>
        <w:lang w:val="es-ES" w:eastAsia="en-US" w:bidi="ar-SA"/>
      </w:rPr>
    </w:lvl>
    <w:lvl w:ilvl="3" w:tplc="6074DD68">
      <w:numFmt w:val="bullet"/>
      <w:lvlText w:val="•"/>
      <w:lvlJc w:val="left"/>
      <w:pPr>
        <w:ind w:left="1731" w:hanging="219"/>
      </w:pPr>
      <w:rPr>
        <w:rFonts w:hint="default"/>
        <w:lang w:val="es-ES" w:eastAsia="en-US" w:bidi="ar-SA"/>
      </w:rPr>
    </w:lvl>
    <w:lvl w:ilvl="4" w:tplc="888CD9FA">
      <w:numFmt w:val="bullet"/>
      <w:lvlText w:val="•"/>
      <w:lvlJc w:val="left"/>
      <w:pPr>
        <w:ind w:left="2202" w:hanging="219"/>
      </w:pPr>
      <w:rPr>
        <w:rFonts w:hint="default"/>
        <w:lang w:val="es-ES" w:eastAsia="en-US" w:bidi="ar-SA"/>
      </w:rPr>
    </w:lvl>
    <w:lvl w:ilvl="5" w:tplc="DB421230">
      <w:numFmt w:val="bullet"/>
      <w:lvlText w:val="•"/>
      <w:lvlJc w:val="left"/>
      <w:pPr>
        <w:ind w:left="2673" w:hanging="219"/>
      </w:pPr>
      <w:rPr>
        <w:rFonts w:hint="default"/>
        <w:lang w:val="es-ES" w:eastAsia="en-US" w:bidi="ar-SA"/>
      </w:rPr>
    </w:lvl>
    <w:lvl w:ilvl="6" w:tplc="20E8E798">
      <w:numFmt w:val="bullet"/>
      <w:lvlText w:val="•"/>
      <w:lvlJc w:val="left"/>
      <w:pPr>
        <w:ind w:left="3143" w:hanging="219"/>
      </w:pPr>
      <w:rPr>
        <w:rFonts w:hint="default"/>
        <w:lang w:val="es-ES" w:eastAsia="en-US" w:bidi="ar-SA"/>
      </w:rPr>
    </w:lvl>
    <w:lvl w:ilvl="7" w:tplc="6826F126">
      <w:numFmt w:val="bullet"/>
      <w:lvlText w:val="•"/>
      <w:lvlJc w:val="left"/>
      <w:pPr>
        <w:ind w:left="3614" w:hanging="219"/>
      </w:pPr>
      <w:rPr>
        <w:rFonts w:hint="default"/>
        <w:lang w:val="es-ES" w:eastAsia="en-US" w:bidi="ar-SA"/>
      </w:rPr>
    </w:lvl>
    <w:lvl w:ilvl="8" w:tplc="F440F4A0">
      <w:numFmt w:val="bullet"/>
      <w:lvlText w:val="•"/>
      <w:lvlJc w:val="left"/>
      <w:pPr>
        <w:ind w:left="4084" w:hanging="219"/>
      </w:pPr>
      <w:rPr>
        <w:rFonts w:hint="default"/>
        <w:lang w:val="es-ES" w:eastAsia="en-US" w:bidi="ar-SA"/>
      </w:rPr>
    </w:lvl>
  </w:abstractNum>
  <w:abstractNum w:abstractNumId="36" w15:restartNumberingAfterBreak="0">
    <w:nsid w:val="73AF5171"/>
    <w:multiLevelType w:val="hybridMultilevel"/>
    <w:tmpl w:val="382435BC"/>
    <w:lvl w:ilvl="0" w:tplc="F4BC6884">
      <w:start w:val="1"/>
      <w:numFmt w:val="lowerLetter"/>
      <w:lvlText w:val="%1)"/>
      <w:lvlJc w:val="left"/>
      <w:pPr>
        <w:ind w:left="1068" w:hanging="360"/>
      </w:pPr>
      <w:rPr>
        <w:rFonts w:ascii="Century Gothic" w:eastAsia="Times New Roman" w:hAnsi="Century Gothic" w:cs="Times New Roman"/>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7" w15:restartNumberingAfterBreak="0">
    <w:nsid w:val="74F10959"/>
    <w:multiLevelType w:val="hybridMultilevel"/>
    <w:tmpl w:val="7834EBC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8" w15:restartNumberingAfterBreak="0">
    <w:nsid w:val="780A775E"/>
    <w:multiLevelType w:val="hybridMultilevel"/>
    <w:tmpl w:val="6A220CA0"/>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8CF5E1A"/>
    <w:multiLevelType w:val="hybridMultilevel"/>
    <w:tmpl w:val="1AC2D6CA"/>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16cid:durableId="291180155">
    <w:abstractNumId w:val="22"/>
  </w:num>
  <w:num w:numId="2" w16cid:durableId="112671564">
    <w:abstractNumId w:val="26"/>
  </w:num>
  <w:num w:numId="3" w16cid:durableId="1382368859">
    <w:abstractNumId w:val="6"/>
  </w:num>
  <w:num w:numId="4" w16cid:durableId="669909648">
    <w:abstractNumId w:val="36"/>
  </w:num>
  <w:num w:numId="5" w16cid:durableId="789055005">
    <w:abstractNumId w:val="17"/>
  </w:num>
  <w:num w:numId="6" w16cid:durableId="1003437193">
    <w:abstractNumId w:val="19"/>
  </w:num>
  <w:num w:numId="7" w16cid:durableId="1931356314">
    <w:abstractNumId w:val="29"/>
  </w:num>
  <w:num w:numId="8" w16cid:durableId="1421366849">
    <w:abstractNumId w:val="18"/>
  </w:num>
  <w:num w:numId="9" w16cid:durableId="1896308013">
    <w:abstractNumId w:val="11"/>
  </w:num>
  <w:num w:numId="10" w16cid:durableId="754864350">
    <w:abstractNumId w:val="27"/>
  </w:num>
  <w:num w:numId="11" w16cid:durableId="85268180">
    <w:abstractNumId w:val="8"/>
  </w:num>
  <w:num w:numId="12" w16cid:durableId="1559439079">
    <w:abstractNumId w:val="2"/>
  </w:num>
  <w:num w:numId="13" w16cid:durableId="1473936298">
    <w:abstractNumId w:val="23"/>
  </w:num>
  <w:num w:numId="14" w16cid:durableId="1813020250">
    <w:abstractNumId w:val="4"/>
  </w:num>
  <w:num w:numId="15" w16cid:durableId="1905557090">
    <w:abstractNumId w:val="39"/>
  </w:num>
  <w:num w:numId="16" w16cid:durableId="1016467966">
    <w:abstractNumId w:val="20"/>
  </w:num>
  <w:num w:numId="17" w16cid:durableId="1745176514">
    <w:abstractNumId w:val="16"/>
  </w:num>
  <w:num w:numId="18" w16cid:durableId="1834687230">
    <w:abstractNumId w:val="28"/>
  </w:num>
  <w:num w:numId="19" w16cid:durableId="1401978845">
    <w:abstractNumId w:val="31"/>
  </w:num>
  <w:num w:numId="20" w16cid:durableId="1630361734">
    <w:abstractNumId w:val="15"/>
  </w:num>
  <w:num w:numId="21" w16cid:durableId="152456524">
    <w:abstractNumId w:val="33"/>
  </w:num>
  <w:num w:numId="22" w16cid:durableId="383021619">
    <w:abstractNumId w:val="1"/>
  </w:num>
  <w:num w:numId="23" w16cid:durableId="2067102876">
    <w:abstractNumId w:val="5"/>
  </w:num>
  <w:num w:numId="24" w16cid:durableId="989821004">
    <w:abstractNumId w:val="12"/>
  </w:num>
  <w:num w:numId="25" w16cid:durableId="2048721711">
    <w:abstractNumId w:val="37"/>
  </w:num>
  <w:num w:numId="26" w16cid:durableId="1881628631">
    <w:abstractNumId w:val="24"/>
  </w:num>
  <w:num w:numId="27" w16cid:durableId="175851011">
    <w:abstractNumId w:val="32"/>
  </w:num>
  <w:num w:numId="28" w16cid:durableId="721560134">
    <w:abstractNumId w:val="10"/>
  </w:num>
  <w:num w:numId="29" w16cid:durableId="198015429">
    <w:abstractNumId w:val="21"/>
  </w:num>
  <w:num w:numId="30" w16cid:durableId="1819880432">
    <w:abstractNumId w:val="13"/>
  </w:num>
  <w:num w:numId="31" w16cid:durableId="559708756">
    <w:abstractNumId w:val="34"/>
  </w:num>
  <w:num w:numId="32" w16cid:durableId="342320499">
    <w:abstractNumId w:val="35"/>
  </w:num>
  <w:num w:numId="33" w16cid:durableId="1576470897">
    <w:abstractNumId w:val="30"/>
  </w:num>
  <w:num w:numId="34" w16cid:durableId="96098010">
    <w:abstractNumId w:val="9"/>
  </w:num>
  <w:num w:numId="35" w16cid:durableId="1951010652">
    <w:abstractNumId w:val="38"/>
  </w:num>
  <w:num w:numId="36" w16cid:durableId="1619726184">
    <w:abstractNumId w:val="14"/>
  </w:num>
  <w:num w:numId="37" w16cid:durableId="1520855547">
    <w:abstractNumId w:val="3"/>
  </w:num>
  <w:num w:numId="38" w16cid:durableId="69542857">
    <w:abstractNumId w:val="7"/>
  </w:num>
  <w:num w:numId="39" w16cid:durableId="285619979">
    <w:abstractNumId w:val="0"/>
  </w:num>
  <w:num w:numId="40" w16cid:durableId="46111768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2D2"/>
    <w:rsid w:val="000104FD"/>
    <w:rsid w:val="000431F3"/>
    <w:rsid w:val="00051A7B"/>
    <w:rsid w:val="000525B2"/>
    <w:rsid w:val="000635F9"/>
    <w:rsid w:val="0007063E"/>
    <w:rsid w:val="00071C54"/>
    <w:rsid w:val="000962EF"/>
    <w:rsid w:val="000B6613"/>
    <w:rsid w:val="000F2E43"/>
    <w:rsid w:val="001025AF"/>
    <w:rsid w:val="00103ADB"/>
    <w:rsid w:val="001047CB"/>
    <w:rsid w:val="00106C2A"/>
    <w:rsid w:val="00156C68"/>
    <w:rsid w:val="001A0C64"/>
    <w:rsid w:val="001A57DF"/>
    <w:rsid w:val="001C4590"/>
    <w:rsid w:val="001F0D22"/>
    <w:rsid w:val="001F32D5"/>
    <w:rsid w:val="001F3EE2"/>
    <w:rsid w:val="002016FD"/>
    <w:rsid w:val="0023478F"/>
    <w:rsid w:val="0025575C"/>
    <w:rsid w:val="002756DC"/>
    <w:rsid w:val="00296C65"/>
    <w:rsid w:val="002B4343"/>
    <w:rsid w:val="002C6F85"/>
    <w:rsid w:val="002E2881"/>
    <w:rsid w:val="002F0C36"/>
    <w:rsid w:val="00301373"/>
    <w:rsid w:val="003015AC"/>
    <w:rsid w:val="00304B1B"/>
    <w:rsid w:val="00307FB5"/>
    <w:rsid w:val="003152BD"/>
    <w:rsid w:val="00321E50"/>
    <w:rsid w:val="00325890"/>
    <w:rsid w:val="00327AA7"/>
    <w:rsid w:val="003515D8"/>
    <w:rsid w:val="0036144E"/>
    <w:rsid w:val="00375C40"/>
    <w:rsid w:val="00380388"/>
    <w:rsid w:val="003808DE"/>
    <w:rsid w:val="00385C59"/>
    <w:rsid w:val="00393755"/>
    <w:rsid w:val="003966CE"/>
    <w:rsid w:val="003A500F"/>
    <w:rsid w:val="003A5B84"/>
    <w:rsid w:val="003C271C"/>
    <w:rsid w:val="003F052C"/>
    <w:rsid w:val="00402315"/>
    <w:rsid w:val="00403AD5"/>
    <w:rsid w:val="00406C8A"/>
    <w:rsid w:val="0041533D"/>
    <w:rsid w:val="004158E7"/>
    <w:rsid w:val="004250ED"/>
    <w:rsid w:val="00451D24"/>
    <w:rsid w:val="00470186"/>
    <w:rsid w:val="004712F6"/>
    <w:rsid w:val="00485498"/>
    <w:rsid w:val="004866B1"/>
    <w:rsid w:val="004B5FD3"/>
    <w:rsid w:val="004C2059"/>
    <w:rsid w:val="004D220D"/>
    <w:rsid w:val="004D7062"/>
    <w:rsid w:val="004E47C4"/>
    <w:rsid w:val="004E4F1E"/>
    <w:rsid w:val="00522ACA"/>
    <w:rsid w:val="005329F7"/>
    <w:rsid w:val="00554AAF"/>
    <w:rsid w:val="00563AF5"/>
    <w:rsid w:val="00566F21"/>
    <w:rsid w:val="005673AB"/>
    <w:rsid w:val="00582A28"/>
    <w:rsid w:val="0059286E"/>
    <w:rsid w:val="00592B21"/>
    <w:rsid w:val="00593826"/>
    <w:rsid w:val="005A73F3"/>
    <w:rsid w:val="005C4EA4"/>
    <w:rsid w:val="005C5733"/>
    <w:rsid w:val="005D0ED1"/>
    <w:rsid w:val="005E2E08"/>
    <w:rsid w:val="005E7FD9"/>
    <w:rsid w:val="005F174F"/>
    <w:rsid w:val="0062123F"/>
    <w:rsid w:val="00636184"/>
    <w:rsid w:val="006472AD"/>
    <w:rsid w:val="006508D0"/>
    <w:rsid w:val="0066091D"/>
    <w:rsid w:val="00662610"/>
    <w:rsid w:val="00663BB8"/>
    <w:rsid w:val="006850EE"/>
    <w:rsid w:val="006A2908"/>
    <w:rsid w:val="006D2061"/>
    <w:rsid w:val="006D2F2B"/>
    <w:rsid w:val="006D49B7"/>
    <w:rsid w:val="006D6C4F"/>
    <w:rsid w:val="006F0E36"/>
    <w:rsid w:val="006F26F9"/>
    <w:rsid w:val="00707CE0"/>
    <w:rsid w:val="00716521"/>
    <w:rsid w:val="0073441C"/>
    <w:rsid w:val="007369FC"/>
    <w:rsid w:val="0074650C"/>
    <w:rsid w:val="00750580"/>
    <w:rsid w:val="00757E61"/>
    <w:rsid w:val="00774A83"/>
    <w:rsid w:val="007802EF"/>
    <w:rsid w:val="007838CA"/>
    <w:rsid w:val="00784ED8"/>
    <w:rsid w:val="007A3126"/>
    <w:rsid w:val="007A45A4"/>
    <w:rsid w:val="007A4867"/>
    <w:rsid w:val="007C2AD0"/>
    <w:rsid w:val="007F6274"/>
    <w:rsid w:val="008070BA"/>
    <w:rsid w:val="0081743A"/>
    <w:rsid w:val="0082482C"/>
    <w:rsid w:val="008255F5"/>
    <w:rsid w:val="0083491D"/>
    <w:rsid w:val="00862521"/>
    <w:rsid w:val="00863840"/>
    <w:rsid w:val="00870B9D"/>
    <w:rsid w:val="0087252D"/>
    <w:rsid w:val="008934C9"/>
    <w:rsid w:val="008A212B"/>
    <w:rsid w:val="008B7D2D"/>
    <w:rsid w:val="008C33D7"/>
    <w:rsid w:val="008C7FB0"/>
    <w:rsid w:val="008E31CA"/>
    <w:rsid w:val="009012DD"/>
    <w:rsid w:val="00914B49"/>
    <w:rsid w:val="00947898"/>
    <w:rsid w:val="00951A17"/>
    <w:rsid w:val="00967A73"/>
    <w:rsid w:val="00980A74"/>
    <w:rsid w:val="009811DC"/>
    <w:rsid w:val="00981CCC"/>
    <w:rsid w:val="00992E99"/>
    <w:rsid w:val="00992FFC"/>
    <w:rsid w:val="009932DD"/>
    <w:rsid w:val="009A1966"/>
    <w:rsid w:val="009B4EDE"/>
    <w:rsid w:val="009D738B"/>
    <w:rsid w:val="009D7532"/>
    <w:rsid w:val="009E0256"/>
    <w:rsid w:val="009E11AB"/>
    <w:rsid w:val="009E6965"/>
    <w:rsid w:val="009F53C2"/>
    <w:rsid w:val="00A077DE"/>
    <w:rsid w:val="00A109B3"/>
    <w:rsid w:val="00A17D0A"/>
    <w:rsid w:val="00A33A40"/>
    <w:rsid w:val="00A42FAB"/>
    <w:rsid w:val="00A56332"/>
    <w:rsid w:val="00A63BFE"/>
    <w:rsid w:val="00AB5DAD"/>
    <w:rsid w:val="00AF57C3"/>
    <w:rsid w:val="00B04F7F"/>
    <w:rsid w:val="00B15C6A"/>
    <w:rsid w:val="00B3158F"/>
    <w:rsid w:val="00B51E92"/>
    <w:rsid w:val="00B82F23"/>
    <w:rsid w:val="00B97E38"/>
    <w:rsid w:val="00BA0DDB"/>
    <w:rsid w:val="00BC56BB"/>
    <w:rsid w:val="00C07214"/>
    <w:rsid w:val="00C077E2"/>
    <w:rsid w:val="00C11F20"/>
    <w:rsid w:val="00C57340"/>
    <w:rsid w:val="00C57C81"/>
    <w:rsid w:val="00C61108"/>
    <w:rsid w:val="00C61E7F"/>
    <w:rsid w:val="00C71428"/>
    <w:rsid w:val="00C77061"/>
    <w:rsid w:val="00C83B23"/>
    <w:rsid w:val="00C917A9"/>
    <w:rsid w:val="00CB6D16"/>
    <w:rsid w:val="00CB7604"/>
    <w:rsid w:val="00CE2342"/>
    <w:rsid w:val="00CF7064"/>
    <w:rsid w:val="00D11CA4"/>
    <w:rsid w:val="00D1512D"/>
    <w:rsid w:val="00D25F74"/>
    <w:rsid w:val="00D43FBB"/>
    <w:rsid w:val="00D46F4F"/>
    <w:rsid w:val="00D52EAE"/>
    <w:rsid w:val="00D5633C"/>
    <w:rsid w:val="00D74932"/>
    <w:rsid w:val="00D91B19"/>
    <w:rsid w:val="00D92EB7"/>
    <w:rsid w:val="00DA433C"/>
    <w:rsid w:val="00DC7BEF"/>
    <w:rsid w:val="00DD06D9"/>
    <w:rsid w:val="00DD2A7A"/>
    <w:rsid w:val="00DD5665"/>
    <w:rsid w:val="00DF764F"/>
    <w:rsid w:val="00E43DFE"/>
    <w:rsid w:val="00E528B4"/>
    <w:rsid w:val="00E6785A"/>
    <w:rsid w:val="00E751E0"/>
    <w:rsid w:val="00E90753"/>
    <w:rsid w:val="00E93A87"/>
    <w:rsid w:val="00EC3B12"/>
    <w:rsid w:val="00ED149E"/>
    <w:rsid w:val="00ED6BF2"/>
    <w:rsid w:val="00EE140E"/>
    <w:rsid w:val="00EE223F"/>
    <w:rsid w:val="00F12478"/>
    <w:rsid w:val="00F13D4F"/>
    <w:rsid w:val="00F27949"/>
    <w:rsid w:val="00F27CD0"/>
    <w:rsid w:val="00F311B2"/>
    <w:rsid w:val="00F41039"/>
    <w:rsid w:val="00F542D2"/>
    <w:rsid w:val="00F6347F"/>
    <w:rsid w:val="00F642D0"/>
    <w:rsid w:val="00F77A01"/>
    <w:rsid w:val="00F849B4"/>
    <w:rsid w:val="00F93704"/>
    <w:rsid w:val="00FB152E"/>
    <w:rsid w:val="00FC2C12"/>
    <w:rsid w:val="00FC4EC7"/>
    <w:rsid w:val="00FC5C07"/>
    <w:rsid w:val="00FD069B"/>
    <w:rsid w:val="00FD32DB"/>
    <w:rsid w:val="00FE5EF0"/>
    <w:rsid w:val="00FE7F2B"/>
    <w:rsid w:val="00FF2DF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25F8"/>
  <w15:docId w15:val="{9106BFC7-5E39-4F08-B3DF-C2DF9563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542D2"/>
    <w:pPr>
      <w:keepNext/>
      <w:outlineLvl w:val="0"/>
    </w:pPr>
    <w:rPr>
      <w:b/>
      <w:sz w:val="36"/>
      <w:szCs w:val="20"/>
      <w:lang w:val="es-ES_tradnl"/>
    </w:rPr>
  </w:style>
  <w:style w:type="paragraph" w:styleId="Ttulo2">
    <w:name w:val="heading 2"/>
    <w:basedOn w:val="Normal"/>
    <w:next w:val="Normal"/>
    <w:link w:val="Ttulo2Car"/>
    <w:qFormat/>
    <w:rsid w:val="00F542D2"/>
    <w:pPr>
      <w:keepNext/>
      <w:jc w:val="both"/>
      <w:outlineLvl w:val="1"/>
    </w:pPr>
    <w:rPr>
      <w:rFonts w:ascii="Verdana" w:hAnsi="Verdana"/>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542D2"/>
    <w:rPr>
      <w:rFonts w:ascii="Times New Roman" w:eastAsia="Times New Roman" w:hAnsi="Times New Roman" w:cs="Times New Roman"/>
      <w:b/>
      <w:sz w:val="36"/>
      <w:szCs w:val="20"/>
      <w:lang w:val="es-ES_tradnl" w:eastAsia="es-ES"/>
    </w:rPr>
  </w:style>
  <w:style w:type="character" w:customStyle="1" w:styleId="Ttulo2Car">
    <w:name w:val="Título 2 Car"/>
    <w:basedOn w:val="Fuentedeprrafopredeter"/>
    <w:link w:val="Ttulo2"/>
    <w:rsid w:val="00F542D2"/>
    <w:rPr>
      <w:rFonts w:ascii="Verdana" w:eastAsia="Times New Roman" w:hAnsi="Verdana" w:cs="Times New Roman"/>
      <w:b/>
      <w:bCs/>
      <w:sz w:val="20"/>
      <w:szCs w:val="24"/>
      <w:lang w:val="es-ES" w:eastAsia="es-ES"/>
    </w:rPr>
  </w:style>
  <w:style w:type="paragraph" w:styleId="Textoindependiente">
    <w:name w:val="Body Text"/>
    <w:basedOn w:val="Normal"/>
    <w:link w:val="TextoindependienteCar"/>
    <w:rsid w:val="00F542D2"/>
    <w:pPr>
      <w:jc w:val="both"/>
    </w:pPr>
    <w:rPr>
      <w:rFonts w:ascii="Arial" w:hAnsi="Arial"/>
      <w:szCs w:val="20"/>
      <w:lang w:val="es-PE"/>
    </w:rPr>
  </w:style>
  <w:style w:type="character" w:customStyle="1" w:styleId="TextoindependienteCar">
    <w:name w:val="Texto independiente Car"/>
    <w:basedOn w:val="Fuentedeprrafopredeter"/>
    <w:link w:val="Textoindependiente"/>
    <w:rsid w:val="00F542D2"/>
    <w:rPr>
      <w:rFonts w:ascii="Arial" w:eastAsia="Times New Roman" w:hAnsi="Arial" w:cs="Times New Roman"/>
      <w:sz w:val="24"/>
      <w:szCs w:val="20"/>
      <w:lang w:eastAsia="es-ES"/>
    </w:rPr>
  </w:style>
  <w:style w:type="paragraph" w:styleId="Textoindependiente2">
    <w:name w:val="Body Text 2"/>
    <w:basedOn w:val="Normal"/>
    <w:link w:val="Textoindependiente2Car"/>
    <w:rsid w:val="00F542D2"/>
    <w:pPr>
      <w:jc w:val="both"/>
    </w:pPr>
    <w:rPr>
      <w:rFonts w:ascii="Verdana" w:hAnsi="Verdana"/>
      <w:sz w:val="20"/>
      <w:szCs w:val="20"/>
      <w:lang w:val="es-PE"/>
    </w:rPr>
  </w:style>
  <w:style w:type="character" w:customStyle="1" w:styleId="Textoindependiente2Car">
    <w:name w:val="Texto independiente 2 Car"/>
    <w:basedOn w:val="Fuentedeprrafopredeter"/>
    <w:link w:val="Textoindependiente2"/>
    <w:rsid w:val="00F542D2"/>
    <w:rPr>
      <w:rFonts w:ascii="Verdana" w:eastAsia="Times New Roman" w:hAnsi="Verdana" w:cs="Times New Roman"/>
      <w:sz w:val="20"/>
      <w:szCs w:val="20"/>
      <w:lang w:eastAsia="es-ES"/>
    </w:rPr>
  </w:style>
  <w:style w:type="paragraph" w:styleId="Sangradetextonormal">
    <w:name w:val="Body Text Indent"/>
    <w:basedOn w:val="Normal"/>
    <w:link w:val="SangradetextonormalCar"/>
    <w:rsid w:val="00F542D2"/>
    <w:pPr>
      <w:spacing w:after="120"/>
      <w:ind w:left="283"/>
    </w:pPr>
  </w:style>
  <w:style w:type="character" w:customStyle="1" w:styleId="SangradetextonormalCar">
    <w:name w:val="Sangría de texto normal Car"/>
    <w:basedOn w:val="Fuentedeprrafopredeter"/>
    <w:link w:val="Sangradetextonormal"/>
    <w:rsid w:val="00F542D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634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347F"/>
    <w:rPr>
      <w:rFonts w:ascii="Segoe UI" w:eastAsia="Times New Roman" w:hAnsi="Segoe UI" w:cs="Segoe UI"/>
      <w:sz w:val="18"/>
      <w:szCs w:val="18"/>
      <w:lang w:val="es-ES" w:eastAsia="es-ES"/>
    </w:rPr>
  </w:style>
  <w:style w:type="paragraph" w:customStyle="1" w:styleId="Estilo1">
    <w:name w:val="Estilo1"/>
    <w:basedOn w:val="Normal"/>
    <w:rsid w:val="00ED6BF2"/>
    <w:pPr>
      <w:jc w:val="both"/>
    </w:pPr>
    <w:rPr>
      <w:rFonts w:ascii="Arial" w:hAnsi="Arial"/>
      <w:szCs w:val="20"/>
      <w:lang w:val="es-ES_tradnl"/>
    </w:rPr>
  </w:style>
  <w:style w:type="paragraph" w:styleId="Prrafodelista">
    <w:name w:val="List Paragraph"/>
    <w:aliases w:val="Bulleted"/>
    <w:basedOn w:val="Normal"/>
    <w:link w:val="PrrafodelistaCar"/>
    <w:uiPriority w:val="34"/>
    <w:qFormat/>
    <w:rsid w:val="00757E61"/>
    <w:pPr>
      <w:ind w:left="720"/>
      <w:contextualSpacing/>
    </w:pPr>
  </w:style>
  <w:style w:type="paragraph" w:styleId="Textoindependiente3">
    <w:name w:val="Body Text 3"/>
    <w:basedOn w:val="Normal"/>
    <w:link w:val="Textoindependiente3Car"/>
    <w:rsid w:val="00FC4EC7"/>
    <w:pPr>
      <w:spacing w:after="120"/>
    </w:pPr>
    <w:rPr>
      <w:sz w:val="16"/>
      <w:szCs w:val="16"/>
    </w:rPr>
  </w:style>
  <w:style w:type="character" w:customStyle="1" w:styleId="Textoindependiente3Car">
    <w:name w:val="Texto independiente 3 Car"/>
    <w:basedOn w:val="Fuentedeprrafopredeter"/>
    <w:link w:val="Textoindependiente3"/>
    <w:rsid w:val="00FC4EC7"/>
    <w:rPr>
      <w:rFonts w:ascii="Times New Roman" w:eastAsia="Times New Roman" w:hAnsi="Times New Roman" w:cs="Times New Roman"/>
      <w:sz w:val="16"/>
      <w:szCs w:val="16"/>
      <w:lang w:val="es-ES" w:eastAsia="es-ES"/>
    </w:rPr>
  </w:style>
  <w:style w:type="paragraph" w:customStyle="1" w:styleId="Normal1">
    <w:name w:val="Normal1"/>
    <w:link w:val="Normal1Car"/>
    <w:rsid w:val="00FC4EC7"/>
    <w:pPr>
      <w:spacing w:after="0"/>
    </w:pPr>
    <w:rPr>
      <w:rFonts w:ascii="Arial" w:eastAsia="Arial" w:hAnsi="Arial" w:cs="Arial"/>
      <w:color w:val="000000"/>
      <w:lang w:eastAsia="es-ES"/>
    </w:rPr>
  </w:style>
  <w:style w:type="character" w:customStyle="1" w:styleId="Normal1Car">
    <w:name w:val="Normal1 Car"/>
    <w:link w:val="Normal1"/>
    <w:rsid w:val="00FC4EC7"/>
    <w:rPr>
      <w:rFonts w:ascii="Arial" w:eastAsia="Arial" w:hAnsi="Arial" w:cs="Arial"/>
      <w:color w:val="000000"/>
      <w:lang w:eastAsia="es-ES"/>
    </w:rPr>
  </w:style>
  <w:style w:type="character" w:customStyle="1" w:styleId="PrrafodelistaCar">
    <w:name w:val="Párrafo de lista Car"/>
    <w:aliases w:val="Bulleted Car"/>
    <w:link w:val="Prrafodelista"/>
    <w:uiPriority w:val="34"/>
    <w:rsid w:val="00FC4EC7"/>
    <w:rPr>
      <w:rFonts w:ascii="Times New Roman" w:eastAsia="Times New Roman" w:hAnsi="Times New Roman" w:cs="Times New Roman"/>
      <w:sz w:val="24"/>
      <w:szCs w:val="24"/>
      <w:lang w:val="es-ES" w:eastAsia="es-ES"/>
    </w:rPr>
  </w:style>
  <w:style w:type="table" w:styleId="Tablaconcuadrcula">
    <w:name w:val="Table Grid"/>
    <w:basedOn w:val="Tablanormal"/>
    <w:rsid w:val="00DF764F"/>
    <w:pPr>
      <w:spacing w:after="0" w:line="240" w:lineRule="auto"/>
    </w:pPr>
    <w:rPr>
      <w:rFonts w:ascii="Times New Roman" w:eastAsia="Times New Roman" w:hAnsi="Times New Roman"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F764F"/>
    <w:pPr>
      <w:tabs>
        <w:tab w:val="center" w:pos="4252"/>
        <w:tab w:val="right" w:pos="8504"/>
      </w:tabs>
    </w:pPr>
  </w:style>
  <w:style w:type="character" w:customStyle="1" w:styleId="EncabezadoCar">
    <w:name w:val="Encabezado Car"/>
    <w:basedOn w:val="Fuentedeprrafopredeter"/>
    <w:link w:val="Encabezado"/>
    <w:uiPriority w:val="99"/>
    <w:rsid w:val="00DF764F"/>
    <w:rPr>
      <w:rFonts w:ascii="Times New Roman" w:eastAsia="Times New Roman" w:hAnsi="Times New Roman" w:cs="Times New Roman"/>
      <w:sz w:val="24"/>
      <w:szCs w:val="24"/>
      <w:lang w:val="es-ES" w:eastAsia="es-ES"/>
    </w:rPr>
  </w:style>
  <w:style w:type="paragraph" w:customStyle="1" w:styleId="Default">
    <w:name w:val="Default"/>
    <w:rsid w:val="00DF764F"/>
    <w:pPr>
      <w:autoSpaceDE w:val="0"/>
      <w:autoSpaceDN w:val="0"/>
      <w:adjustRightInd w:val="0"/>
      <w:spacing w:after="0" w:line="240" w:lineRule="auto"/>
    </w:pPr>
    <w:rPr>
      <w:rFonts w:ascii="Century Gothic" w:eastAsiaTheme="minorEastAsia" w:hAnsi="Century Gothic" w:cs="Century Gothic"/>
      <w:color w:val="000000"/>
      <w:sz w:val="24"/>
      <w:szCs w:val="24"/>
      <w:lang w:eastAsia="es-PE"/>
    </w:rPr>
  </w:style>
  <w:style w:type="paragraph" w:styleId="NormalWeb">
    <w:name w:val="Normal (Web)"/>
    <w:basedOn w:val="Normal"/>
    <w:uiPriority w:val="99"/>
    <w:rsid w:val="009E6965"/>
  </w:style>
  <w:style w:type="paragraph" w:customStyle="1" w:styleId="TableParagraph">
    <w:name w:val="Table Paragraph"/>
    <w:basedOn w:val="Normal"/>
    <w:uiPriority w:val="1"/>
    <w:qFormat/>
    <w:rsid w:val="00F27CD0"/>
    <w:pPr>
      <w:widowControl w:val="0"/>
      <w:autoSpaceDE w:val="0"/>
      <w:autoSpaceDN w:val="0"/>
    </w:pPr>
    <w:rPr>
      <w:rFonts w:ascii="Verdana" w:eastAsia="Verdana" w:hAnsi="Verdana" w:cs="Verdana"/>
      <w:sz w:val="22"/>
      <w:szCs w:val="22"/>
      <w:lang w:eastAsia="en-US"/>
    </w:rPr>
  </w:style>
  <w:style w:type="character" w:styleId="Hipervnculo">
    <w:name w:val="Hyperlink"/>
    <w:basedOn w:val="Fuentedeprrafopredeter"/>
    <w:uiPriority w:val="99"/>
    <w:unhideWhenUsed/>
    <w:rsid w:val="00B97E38"/>
    <w:rPr>
      <w:color w:val="0000FF" w:themeColor="hyperlink"/>
      <w:u w:val="single"/>
    </w:rPr>
  </w:style>
  <w:style w:type="character" w:styleId="Mencinsinresolver">
    <w:name w:val="Unresolved Mention"/>
    <w:basedOn w:val="Fuentedeprrafopredeter"/>
    <w:uiPriority w:val="99"/>
    <w:semiHidden/>
    <w:unhideWhenUsed/>
    <w:rsid w:val="00B97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49955">
      <w:bodyDiv w:val="1"/>
      <w:marLeft w:val="0"/>
      <w:marRight w:val="0"/>
      <w:marTop w:val="0"/>
      <w:marBottom w:val="0"/>
      <w:divBdr>
        <w:top w:val="none" w:sz="0" w:space="0" w:color="auto"/>
        <w:left w:val="none" w:sz="0" w:space="0" w:color="auto"/>
        <w:bottom w:val="none" w:sz="0" w:space="0" w:color="auto"/>
        <w:right w:val="none" w:sz="0" w:space="0" w:color="auto"/>
      </w:divBdr>
    </w:div>
    <w:div w:id="947544156">
      <w:bodyDiv w:val="1"/>
      <w:marLeft w:val="0"/>
      <w:marRight w:val="0"/>
      <w:marTop w:val="0"/>
      <w:marBottom w:val="0"/>
      <w:divBdr>
        <w:top w:val="none" w:sz="0" w:space="0" w:color="auto"/>
        <w:left w:val="none" w:sz="0" w:space="0" w:color="auto"/>
        <w:bottom w:val="none" w:sz="0" w:space="0" w:color="auto"/>
        <w:right w:val="none" w:sz="0" w:space="0" w:color="auto"/>
      </w:divBdr>
    </w:div>
    <w:div w:id="1506507929">
      <w:bodyDiv w:val="1"/>
      <w:marLeft w:val="0"/>
      <w:marRight w:val="0"/>
      <w:marTop w:val="0"/>
      <w:marBottom w:val="0"/>
      <w:divBdr>
        <w:top w:val="none" w:sz="0" w:space="0" w:color="auto"/>
        <w:left w:val="none" w:sz="0" w:space="0" w:color="auto"/>
        <w:bottom w:val="none" w:sz="0" w:space="0" w:color="auto"/>
        <w:right w:val="none" w:sz="0" w:space="0" w:color="auto"/>
      </w:divBdr>
    </w:div>
    <w:div w:id="1650550151">
      <w:bodyDiv w:val="1"/>
      <w:marLeft w:val="0"/>
      <w:marRight w:val="0"/>
      <w:marTop w:val="0"/>
      <w:marBottom w:val="0"/>
      <w:divBdr>
        <w:top w:val="none" w:sz="0" w:space="0" w:color="auto"/>
        <w:left w:val="none" w:sz="0" w:space="0" w:color="auto"/>
        <w:bottom w:val="none" w:sz="0" w:space="0" w:color="auto"/>
        <w:right w:val="none" w:sz="0" w:space="0" w:color="auto"/>
      </w:divBdr>
    </w:div>
    <w:div w:id="202096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depaslima@cedepas.org.p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981</Words>
  <Characters>5399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CHIRAPAQ</dc:creator>
  <cp:keywords/>
  <dc:description/>
  <cp:lastModifiedBy>Judith Verónica Avila Jorge</cp:lastModifiedBy>
  <cp:revision>10</cp:revision>
  <cp:lastPrinted>2018-07-03T20:15:00Z</cp:lastPrinted>
  <dcterms:created xsi:type="dcterms:W3CDTF">2023-11-08T15:46:00Z</dcterms:created>
  <dcterms:modified xsi:type="dcterms:W3CDTF">2024-02-22T13:14:00Z</dcterms:modified>
</cp:coreProperties>
</file>